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FB" w:rsidRPr="00285658" w:rsidRDefault="002A79B4" w:rsidP="00FC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58">
        <w:rPr>
          <w:rFonts w:ascii="Times New Roman" w:hAnsi="Times New Roman" w:cs="Times New Roman"/>
          <w:b/>
          <w:sz w:val="28"/>
          <w:szCs w:val="28"/>
        </w:rPr>
        <w:t>Доклад</w:t>
      </w:r>
      <w:r w:rsidR="00CF21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DCA">
        <w:rPr>
          <w:rFonts w:ascii="Times New Roman" w:hAnsi="Times New Roman" w:cs="Times New Roman"/>
          <w:b/>
          <w:sz w:val="28"/>
          <w:szCs w:val="28"/>
        </w:rPr>
        <w:t>заместителя</w:t>
      </w:r>
      <w:r w:rsidR="00735667">
        <w:rPr>
          <w:rFonts w:ascii="Times New Roman" w:hAnsi="Times New Roman" w:cs="Times New Roman"/>
          <w:b/>
          <w:sz w:val="28"/>
          <w:szCs w:val="28"/>
        </w:rPr>
        <w:t xml:space="preserve"> начальника отдела анализа и планирования налоговых проверок</w:t>
      </w:r>
      <w:r w:rsidR="00FC68FB" w:rsidRPr="00285658">
        <w:rPr>
          <w:rFonts w:ascii="Times New Roman" w:hAnsi="Times New Roman" w:cs="Times New Roman"/>
          <w:b/>
          <w:sz w:val="28"/>
          <w:szCs w:val="28"/>
        </w:rPr>
        <w:t xml:space="preserve"> УФНС России по Ханты-Мансийскому автономному округу – Югре </w:t>
      </w:r>
    </w:p>
    <w:p w:rsidR="00FC68FB" w:rsidRPr="00285658" w:rsidRDefault="004D40AF" w:rsidP="00FC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Юлии Николаевны Дружининой</w:t>
      </w:r>
      <w:bookmarkStart w:id="0" w:name="_GoBack"/>
      <w:bookmarkEnd w:id="0"/>
      <w:r w:rsidR="00334BF2" w:rsidRPr="00285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AEC" w:rsidRPr="00285658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CE45A0" w:rsidRPr="00285658" w:rsidRDefault="00510AEC" w:rsidP="00D15F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65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34BF2" w:rsidRPr="00334BF2">
        <w:rPr>
          <w:rFonts w:ascii="Times New Roman" w:eastAsia="Calibri" w:hAnsi="Times New Roman" w:cs="Times New Roman"/>
          <w:b/>
          <w:sz w:val="28"/>
          <w:szCs w:val="28"/>
        </w:rPr>
        <w:t>Профилактика нарушений в сфере налогового законодательства</w:t>
      </w:r>
      <w:r w:rsidRPr="0028565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510AEC" w:rsidRPr="00285658" w:rsidRDefault="00510AEC" w:rsidP="00510A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5F7" w:rsidRPr="00285658" w:rsidRDefault="00C027EC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58">
        <w:rPr>
          <w:rFonts w:ascii="Times New Roman" w:hAnsi="Times New Roman" w:cs="Times New Roman"/>
          <w:sz w:val="28"/>
          <w:szCs w:val="28"/>
        </w:rPr>
        <w:t>Добрый день</w:t>
      </w:r>
      <w:r w:rsidR="004450F4">
        <w:rPr>
          <w:rFonts w:ascii="Times New Roman" w:hAnsi="Times New Roman" w:cs="Times New Roman"/>
          <w:sz w:val="28"/>
          <w:szCs w:val="28"/>
        </w:rPr>
        <w:t>,</w:t>
      </w:r>
      <w:r w:rsidRPr="00285658">
        <w:rPr>
          <w:rFonts w:ascii="Times New Roman" w:hAnsi="Times New Roman" w:cs="Times New Roman"/>
          <w:sz w:val="28"/>
          <w:szCs w:val="28"/>
        </w:rPr>
        <w:t xml:space="preserve"> уважаемые участники сегодняшнего мероприятия! </w:t>
      </w:r>
    </w:p>
    <w:p w:rsidR="00DF1EDA" w:rsidRPr="00285658" w:rsidRDefault="00DF1EDA" w:rsidP="008938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61CA" w:rsidRDefault="00E761CA" w:rsidP="00D9173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1CA">
        <w:rPr>
          <w:rFonts w:ascii="Times New Roman" w:hAnsi="Times New Roman"/>
          <w:bCs/>
          <w:sz w:val="28"/>
          <w:szCs w:val="28"/>
        </w:rPr>
        <w:t xml:space="preserve">Основная задача налогового контроля - соблюдение баланса интересов государства и бизнеса, при котором с одной стороны снижается давление на добросовестных налогоплательщиков, своевременно и в полном объеме исполняющих обязательства перед бюджетом, а с другой - обеспечивается неотвратимость наказания налогоплательщиков, уклоняющихся от уплаты налогов и сборов и нарушающих </w:t>
      </w:r>
      <w:r w:rsidR="00F2340B">
        <w:rPr>
          <w:rFonts w:ascii="Times New Roman" w:hAnsi="Times New Roman"/>
          <w:bCs/>
          <w:sz w:val="28"/>
          <w:szCs w:val="28"/>
        </w:rPr>
        <w:t xml:space="preserve">налоговое </w:t>
      </w:r>
      <w:r w:rsidRPr="00E761CA">
        <w:rPr>
          <w:rFonts w:ascii="Times New Roman" w:hAnsi="Times New Roman"/>
          <w:bCs/>
          <w:sz w:val="28"/>
          <w:szCs w:val="28"/>
        </w:rPr>
        <w:t>законодательство.</w:t>
      </w:r>
    </w:p>
    <w:p w:rsidR="00F009EA" w:rsidRDefault="00264C56" w:rsidP="00F0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C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C039B1" wp14:editId="7D7201CE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AAC" w:rsidRDefault="00F009EA" w:rsidP="00F0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DC">
        <w:rPr>
          <w:rFonts w:ascii="Times New Roman" w:hAnsi="Times New Roman" w:cs="Times New Roman"/>
          <w:sz w:val="28"/>
          <w:szCs w:val="28"/>
        </w:rPr>
        <w:t xml:space="preserve">Чистота предпринимательской среды </w:t>
      </w:r>
      <w:r w:rsidR="00E42AAC">
        <w:rPr>
          <w:rFonts w:ascii="Times New Roman" w:hAnsi="Times New Roman" w:cs="Times New Roman"/>
          <w:sz w:val="28"/>
          <w:szCs w:val="28"/>
        </w:rPr>
        <w:t xml:space="preserve">характеризируется равными конкурентными условиями для ведения бизнеса в результате отказа налогоплательщиков от схем уклонений от уплаты налогов. </w:t>
      </w:r>
      <w:r w:rsidR="000C5F5A">
        <w:rPr>
          <w:rFonts w:ascii="Times New Roman" w:hAnsi="Times New Roman" w:cs="Times New Roman"/>
          <w:sz w:val="28"/>
          <w:szCs w:val="28"/>
        </w:rPr>
        <w:t>Поэтому</w:t>
      </w:r>
      <w:r w:rsidR="00E42AAC">
        <w:rPr>
          <w:rFonts w:ascii="Times New Roman" w:hAnsi="Times New Roman" w:cs="Times New Roman"/>
          <w:sz w:val="28"/>
          <w:szCs w:val="28"/>
        </w:rPr>
        <w:t xml:space="preserve"> </w:t>
      </w:r>
      <w:r w:rsidR="00E42AAC" w:rsidRPr="00E016DC">
        <w:rPr>
          <w:rFonts w:ascii="Times New Roman" w:hAnsi="Times New Roman" w:cs="Times New Roman"/>
          <w:sz w:val="28"/>
          <w:szCs w:val="28"/>
        </w:rPr>
        <w:t>приоритетной задачей налогового органа на сегодняшний день является предупреждение и профилактика налоговых нарушений.</w:t>
      </w:r>
    </w:p>
    <w:p w:rsidR="00F2340B" w:rsidRDefault="00F2340B" w:rsidP="00F234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26">
        <w:rPr>
          <w:rFonts w:ascii="Times New Roman" w:hAnsi="Times New Roman" w:cs="Times New Roman"/>
          <w:sz w:val="28"/>
          <w:szCs w:val="28"/>
        </w:rPr>
        <w:t>Налоговый орган преследует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F5B">
        <w:rPr>
          <w:rFonts w:ascii="Times New Roman" w:hAnsi="Times New Roman" w:cs="Times New Roman"/>
          <w:b/>
          <w:sz w:val="28"/>
          <w:szCs w:val="28"/>
        </w:rPr>
        <w:t xml:space="preserve">вывода бизнеса из тени и становление его более </w:t>
      </w:r>
      <w:proofErr w:type="gramStart"/>
      <w:r w:rsidRPr="006B5F5B">
        <w:rPr>
          <w:rFonts w:ascii="Times New Roman" w:hAnsi="Times New Roman" w:cs="Times New Roman"/>
          <w:b/>
          <w:sz w:val="28"/>
          <w:szCs w:val="28"/>
        </w:rPr>
        <w:t>прозрачным</w:t>
      </w:r>
      <w:proofErr w:type="gramEnd"/>
      <w:r w:rsidRPr="006B5F5B">
        <w:rPr>
          <w:rFonts w:ascii="Times New Roman" w:hAnsi="Times New Roman" w:cs="Times New Roman"/>
          <w:b/>
          <w:sz w:val="28"/>
          <w:szCs w:val="28"/>
        </w:rPr>
        <w:t>, без использования схем</w:t>
      </w:r>
      <w:r w:rsidRPr="002E6E26">
        <w:rPr>
          <w:rFonts w:ascii="Times New Roman" w:hAnsi="Times New Roman" w:cs="Times New Roman"/>
          <w:sz w:val="28"/>
          <w:szCs w:val="28"/>
        </w:rPr>
        <w:t>. Это на наш взгляд необходимо и для доб</w:t>
      </w:r>
      <w:r w:rsidR="004E538C">
        <w:rPr>
          <w:rFonts w:ascii="Times New Roman" w:hAnsi="Times New Roman" w:cs="Times New Roman"/>
          <w:sz w:val="28"/>
          <w:szCs w:val="28"/>
        </w:rPr>
        <w:t xml:space="preserve">росовестных налогоплательщиков, </w:t>
      </w:r>
      <w:r w:rsidR="004450F4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2E6E26">
        <w:rPr>
          <w:rFonts w:ascii="Times New Roman" w:hAnsi="Times New Roman" w:cs="Times New Roman"/>
          <w:sz w:val="28"/>
          <w:szCs w:val="28"/>
        </w:rPr>
        <w:t>налогоплательщики, которые не используют схем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6E26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proofErr w:type="gramStart"/>
      <w:r w:rsidRPr="002E6E26">
        <w:rPr>
          <w:rFonts w:ascii="Times New Roman" w:hAnsi="Times New Roman" w:cs="Times New Roman"/>
          <w:sz w:val="28"/>
          <w:szCs w:val="28"/>
        </w:rPr>
        <w:t>недобросовестными</w:t>
      </w:r>
      <w:proofErr w:type="gramEnd"/>
      <w:r w:rsidRPr="002E6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E6E26">
        <w:rPr>
          <w:rFonts w:ascii="Times New Roman" w:hAnsi="Times New Roman" w:cs="Times New Roman"/>
          <w:sz w:val="28"/>
          <w:szCs w:val="28"/>
        </w:rPr>
        <w:t xml:space="preserve">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E26">
        <w:rPr>
          <w:rFonts w:ascii="Times New Roman" w:hAnsi="Times New Roman" w:cs="Times New Roman"/>
          <w:sz w:val="28"/>
          <w:szCs w:val="28"/>
        </w:rPr>
        <w:t xml:space="preserve">конкурентоспособны. Также чистая среда важна и </w:t>
      </w:r>
      <w:r w:rsidRPr="002E6E26">
        <w:rPr>
          <w:rFonts w:ascii="Times New Roman" w:hAnsi="Times New Roman" w:cs="Times New Roman"/>
          <w:sz w:val="28"/>
          <w:szCs w:val="28"/>
        </w:rPr>
        <w:lastRenderedPageBreak/>
        <w:t>для инвестиционной привлекательности региона, как для бизнеса, так и для бюджета.</w:t>
      </w:r>
    </w:p>
    <w:p w:rsidR="00F009EA" w:rsidRPr="00E016DC" w:rsidRDefault="004E2517" w:rsidP="00F0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при </w:t>
      </w:r>
      <w:r w:rsidR="00E42AAC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AE2BB6">
        <w:rPr>
          <w:rFonts w:ascii="Times New Roman" w:hAnsi="Times New Roman" w:cs="Times New Roman"/>
          <w:sz w:val="28"/>
          <w:szCs w:val="28"/>
        </w:rPr>
        <w:t>контрольно-</w:t>
      </w:r>
      <w:r w:rsidR="00E42AAC">
        <w:rPr>
          <w:rFonts w:ascii="Times New Roman" w:hAnsi="Times New Roman" w:cs="Times New Roman"/>
          <w:sz w:val="28"/>
          <w:szCs w:val="28"/>
        </w:rPr>
        <w:t>аналитической работы</w:t>
      </w:r>
      <w:r w:rsidR="00AE2BB6"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="00E42AAC">
        <w:rPr>
          <w:rFonts w:ascii="Times New Roman" w:hAnsi="Times New Roman" w:cs="Times New Roman"/>
          <w:sz w:val="28"/>
          <w:szCs w:val="28"/>
        </w:rPr>
        <w:t>выявлени</w:t>
      </w:r>
      <w:r w:rsidR="004450F4">
        <w:rPr>
          <w:rFonts w:ascii="Times New Roman" w:hAnsi="Times New Roman" w:cs="Times New Roman"/>
          <w:sz w:val="28"/>
          <w:szCs w:val="28"/>
        </w:rPr>
        <w:t>е</w:t>
      </w:r>
      <w:r w:rsidR="00E42AAC">
        <w:rPr>
          <w:rFonts w:ascii="Times New Roman" w:hAnsi="Times New Roman" w:cs="Times New Roman"/>
          <w:sz w:val="28"/>
          <w:szCs w:val="28"/>
        </w:rPr>
        <w:t xml:space="preserve"> сх</w:t>
      </w:r>
      <w:r w:rsidR="00AE2BB6">
        <w:rPr>
          <w:rFonts w:ascii="Times New Roman" w:hAnsi="Times New Roman" w:cs="Times New Roman"/>
          <w:sz w:val="28"/>
          <w:szCs w:val="28"/>
        </w:rPr>
        <w:t>ем уклонения от уплаты налогов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налоговыми органами </w:t>
      </w:r>
      <w:r w:rsidR="00F009EA" w:rsidRPr="00E016DC">
        <w:rPr>
          <w:rFonts w:ascii="Times New Roman" w:hAnsi="Times New Roman" w:cs="Times New Roman"/>
          <w:sz w:val="28"/>
          <w:szCs w:val="28"/>
        </w:rPr>
        <w:t>определяются их участн</w:t>
      </w:r>
      <w:r>
        <w:rPr>
          <w:rFonts w:ascii="Times New Roman" w:hAnsi="Times New Roman" w:cs="Times New Roman"/>
          <w:sz w:val="28"/>
          <w:szCs w:val="28"/>
        </w:rPr>
        <w:t>ики, организаторы и бенефициары,</w:t>
      </w:r>
      <w:r w:rsidR="00F009EA" w:rsidRPr="00E01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09EA" w:rsidRPr="00E016DC">
        <w:rPr>
          <w:rFonts w:ascii="Times New Roman" w:hAnsi="Times New Roman" w:cs="Times New Roman"/>
          <w:sz w:val="28"/>
          <w:szCs w:val="28"/>
        </w:rPr>
        <w:t>роводятся мероприятия налогового контроля, позволяющие установить нарушение и сформировать доказательственную базу.</w:t>
      </w:r>
    </w:p>
    <w:p w:rsidR="00F009EA" w:rsidRDefault="00AE2BB6" w:rsidP="00F0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чего,</w:t>
      </w:r>
      <w:r w:rsidR="00F009EA" w:rsidRPr="002E6E26">
        <w:rPr>
          <w:rFonts w:ascii="Times New Roman" w:hAnsi="Times New Roman" w:cs="Times New Roman"/>
          <w:sz w:val="28"/>
          <w:szCs w:val="28"/>
        </w:rPr>
        <w:t xml:space="preserve"> реализуется механизм привлечения налогоплательщика к самостоятельному уточнению своих налоговых обязательств. В рамках рабочих встреч с налогоплательщиком обязательно выступают две стороны: налоговый орган и налогоплательщик. До налогоплательщика доводится информация о</w:t>
      </w:r>
      <w:r w:rsidR="00F2340B">
        <w:rPr>
          <w:rFonts w:ascii="Times New Roman" w:hAnsi="Times New Roman" w:cs="Times New Roman"/>
          <w:sz w:val="28"/>
          <w:szCs w:val="28"/>
        </w:rPr>
        <w:t xml:space="preserve"> выявленных нарушениях налогового законодательства и </w:t>
      </w:r>
      <w:r w:rsidR="00F009EA" w:rsidRPr="002E6E26">
        <w:rPr>
          <w:rFonts w:ascii="Times New Roman" w:hAnsi="Times New Roman" w:cs="Times New Roman"/>
          <w:sz w:val="28"/>
          <w:szCs w:val="28"/>
        </w:rPr>
        <w:t xml:space="preserve">предоставляется возможность самостоятельно оценить свои риски и уточнить налоговые обязательства. </w:t>
      </w:r>
      <w:r w:rsidR="004E2517">
        <w:rPr>
          <w:rFonts w:ascii="Times New Roman" w:hAnsi="Times New Roman" w:cs="Times New Roman"/>
          <w:sz w:val="28"/>
          <w:szCs w:val="28"/>
        </w:rPr>
        <w:t>И е</w:t>
      </w:r>
      <w:r w:rsidR="00F009EA" w:rsidRPr="002E6E26">
        <w:rPr>
          <w:rFonts w:ascii="Times New Roman" w:hAnsi="Times New Roman" w:cs="Times New Roman"/>
          <w:sz w:val="28"/>
          <w:szCs w:val="28"/>
        </w:rPr>
        <w:t>сли по результатам такой встречи налогоплательщик уточняет свои налоговые обязательства, то</w:t>
      </w:r>
      <w:r>
        <w:rPr>
          <w:rFonts w:ascii="Times New Roman" w:hAnsi="Times New Roman" w:cs="Times New Roman"/>
          <w:sz w:val="28"/>
          <w:szCs w:val="28"/>
        </w:rPr>
        <w:t xml:space="preserve"> вероятность проведения </w:t>
      </w:r>
      <w:r w:rsidRPr="002E6E26">
        <w:rPr>
          <w:rFonts w:ascii="Times New Roman" w:hAnsi="Times New Roman" w:cs="Times New Roman"/>
          <w:sz w:val="28"/>
          <w:szCs w:val="28"/>
        </w:rPr>
        <w:t>выездн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6E26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6E26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009EA" w:rsidRPr="002E6E26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>
        <w:rPr>
          <w:rFonts w:ascii="Times New Roman" w:hAnsi="Times New Roman" w:cs="Times New Roman"/>
          <w:sz w:val="28"/>
          <w:szCs w:val="28"/>
        </w:rPr>
        <w:t>- минимальна</w:t>
      </w:r>
      <w:r w:rsidR="00F009EA" w:rsidRPr="002E6E26">
        <w:rPr>
          <w:rFonts w:ascii="Times New Roman" w:hAnsi="Times New Roman" w:cs="Times New Roman"/>
          <w:sz w:val="28"/>
          <w:szCs w:val="28"/>
        </w:rPr>
        <w:t>.</w:t>
      </w:r>
    </w:p>
    <w:p w:rsidR="00F009EA" w:rsidRPr="00710C43" w:rsidRDefault="00F009EA" w:rsidP="00F009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E26">
        <w:rPr>
          <w:rFonts w:ascii="Times New Roman" w:hAnsi="Times New Roman" w:cs="Times New Roman"/>
          <w:sz w:val="28"/>
          <w:szCs w:val="28"/>
        </w:rPr>
        <w:t xml:space="preserve">В отношении налогоплательщиков, которые </w:t>
      </w:r>
      <w:r>
        <w:rPr>
          <w:rFonts w:ascii="Times New Roman" w:hAnsi="Times New Roman" w:cs="Times New Roman"/>
          <w:sz w:val="28"/>
          <w:szCs w:val="28"/>
        </w:rPr>
        <w:t xml:space="preserve">все же </w:t>
      </w:r>
      <w:r w:rsidRPr="002E6E26">
        <w:rPr>
          <w:rFonts w:ascii="Times New Roman" w:hAnsi="Times New Roman" w:cs="Times New Roman"/>
          <w:sz w:val="28"/>
          <w:szCs w:val="28"/>
        </w:rPr>
        <w:t xml:space="preserve">не реагируют на требования налогового органа по обеспечению чистой среды и продолжают </w:t>
      </w:r>
      <w:r w:rsidR="004450F4"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2E6E26">
        <w:rPr>
          <w:rFonts w:ascii="Times New Roman" w:hAnsi="Times New Roman" w:cs="Times New Roman"/>
          <w:sz w:val="28"/>
          <w:szCs w:val="28"/>
        </w:rPr>
        <w:t>бизнес с нарушениями требований налогового законодательства, проводится предпроверочный анализ и назначается выездная налоговая проверка.</w:t>
      </w:r>
    </w:p>
    <w:p w:rsidR="002B1190" w:rsidRDefault="00264C56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C5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589DC6" wp14:editId="57A9BD13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D15" w:rsidRDefault="007A1D15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D15">
        <w:rPr>
          <w:rFonts w:ascii="Times New Roman" w:hAnsi="Times New Roman" w:cs="Times New Roman"/>
          <w:sz w:val="28"/>
          <w:szCs w:val="28"/>
        </w:rPr>
        <w:lastRenderedPageBreak/>
        <w:t xml:space="preserve">Прозрачная система планирования </w:t>
      </w:r>
      <w:r w:rsidR="00F009EA">
        <w:rPr>
          <w:rFonts w:ascii="Times New Roman" w:hAnsi="Times New Roman" w:cs="Times New Roman"/>
          <w:sz w:val="28"/>
          <w:szCs w:val="28"/>
        </w:rPr>
        <w:t>выездных налоговых проверок</w:t>
      </w:r>
      <w:r w:rsidRPr="007A1D15">
        <w:rPr>
          <w:rFonts w:ascii="Times New Roman" w:hAnsi="Times New Roman" w:cs="Times New Roman"/>
          <w:sz w:val="28"/>
          <w:szCs w:val="28"/>
        </w:rPr>
        <w:t>, которая доступна на сегодня каждому, позволяет налогоплательщику самостоятельно оценить свои налоговые риски и уточнить обязательства перед бюджетом, н</w:t>
      </w:r>
      <w:r>
        <w:rPr>
          <w:rFonts w:ascii="Times New Roman" w:hAnsi="Times New Roman" w:cs="Times New Roman"/>
          <w:sz w:val="28"/>
          <w:szCs w:val="28"/>
        </w:rPr>
        <w:t>е доводя ситуацию до выездной налоговой проверки.</w:t>
      </w:r>
    </w:p>
    <w:p w:rsidR="00E761CA" w:rsidRDefault="004E2517" w:rsidP="00D9173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1CA">
        <w:rPr>
          <w:rFonts w:ascii="Times New Roman" w:hAnsi="Times New Roman"/>
          <w:bCs/>
          <w:sz w:val="28"/>
          <w:szCs w:val="28"/>
        </w:rPr>
        <w:t xml:space="preserve">30.05.2007 </w:t>
      </w:r>
      <w:r>
        <w:rPr>
          <w:rFonts w:ascii="Times New Roman" w:hAnsi="Times New Roman"/>
          <w:bCs/>
          <w:sz w:val="28"/>
          <w:szCs w:val="28"/>
        </w:rPr>
        <w:t>Федеральной налоговой службой</w:t>
      </w:r>
      <w:r w:rsidR="00E761CA" w:rsidRPr="00E761CA">
        <w:rPr>
          <w:rFonts w:ascii="Times New Roman" w:hAnsi="Times New Roman"/>
          <w:bCs/>
          <w:sz w:val="28"/>
          <w:szCs w:val="28"/>
        </w:rPr>
        <w:t xml:space="preserve"> приказом </w:t>
      </w:r>
      <w:r>
        <w:rPr>
          <w:rFonts w:ascii="Times New Roman" w:hAnsi="Times New Roman"/>
          <w:bCs/>
          <w:sz w:val="28"/>
          <w:szCs w:val="28"/>
        </w:rPr>
        <w:t>(</w:t>
      </w:r>
      <w:r w:rsidR="00E761CA" w:rsidRPr="00E761CA">
        <w:rPr>
          <w:rFonts w:ascii="Times New Roman" w:hAnsi="Times New Roman"/>
          <w:bCs/>
          <w:sz w:val="28"/>
          <w:szCs w:val="28"/>
        </w:rPr>
        <w:t>№ ММ-3-06/333</w:t>
      </w:r>
      <w:r w:rsidR="004429C6" w:rsidRPr="004429C6">
        <w:rPr>
          <w:rFonts w:ascii="Times New Roman" w:hAnsi="Times New Roman"/>
          <w:bCs/>
          <w:sz w:val="28"/>
          <w:szCs w:val="28"/>
        </w:rPr>
        <w:t>@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="00E761CA" w:rsidRPr="00E761CA">
        <w:rPr>
          <w:rFonts w:ascii="Times New Roman" w:hAnsi="Times New Roman"/>
          <w:bCs/>
          <w:sz w:val="28"/>
          <w:szCs w:val="28"/>
        </w:rPr>
        <w:t xml:space="preserve">утверждена Концепция системы планирования выездных налоговых проверок, определяющая 12 критериев налоговых рисков, по которым в результате аналитической работы налоговыми органами проводится отбор налогоплательщиков для включения в план выездных налоговых проверок. </w:t>
      </w:r>
    </w:p>
    <w:p w:rsidR="00FC0769" w:rsidRDefault="00FC0769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769">
        <w:rPr>
          <w:rFonts w:ascii="Times New Roman" w:hAnsi="Times New Roman" w:cs="Times New Roman"/>
          <w:sz w:val="28"/>
          <w:szCs w:val="28"/>
        </w:rPr>
        <w:t xml:space="preserve">Критерии рисков общедоступны и размещены на официальном Интернет-сайте ФНС России </w:t>
      </w:r>
      <w:r w:rsidRPr="00FC0769">
        <w:rPr>
          <w:rFonts w:ascii="Times New Roman" w:hAnsi="Times New Roman" w:cs="Times New Roman"/>
          <w:bCs/>
          <w:sz w:val="28"/>
          <w:szCs w:val="28"/>
        </w:rPr>
        <w:t>(</w:t>
      </w:r>
      <w:r w:rsidR="00CF21C8" w:rsidRPr="00CF21C8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CF21C8" w:rsidRPr="00CF21C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CF21C8" w:rsidRPr="00CF21C8">
        <w:rPr>
          <w:rFonts w:ascii="Times New Roman" w:hAnsi="Times New Roman" w:cs="Times New Roman"/>
          <w:bCs/>
          <w:sz w:val="28"/>
          <w:szCs w:val="28"/>
        </w:rPr>
        <w:t>nalog</w:t>
      </w:r>
      <w:proofErr w:type="spellEnd"/>
      <w:r w:rsidR="00CF21C8" w:rsidRPr="00CF21C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4450F4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="004450F4" w:rsidRPr="004450F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CF21C8" w:rsidRPr="00CF21C8">
        <w:rPr>
          <w:rFonts w:ascii="Times New Roman" w:hAnsi="Times New Roman" w:cs="Times New Roman"/>
          <w:bCs/>
          <w:sz w:val="28"/>
          <w:szCs w:val="28"/>
        </w:rPr>
        <w:t>ru</w:t>
      </w:r>
      <w:proofErr w:type="spellEnd"/>
      <w:r w:rsidRPr="00FC0769">
        <w:rPr>
          <w:rFonts w:ascii="Times New Roman" w:hAnsi="Times New Roman" w:cs="Times New Roman"/>
          <w:bCs/>
          <w:sz w:val="28"/>
          <w:szCs w:val="28"/>
        </w:rPr>
        <w:t>)</w:t>
      </w:r>
      <w:r w:rsidR="00CF21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6872">
        <w:rPr>
          <w:rFonts w:ascii="Times New Roman" w:hAnsi="Times New Roman" w:cs="Times New Roman"/>
          <w:bCs/>
          <w:sz w:val="28"/>
          <w:szCs w:val="28"/>
        </w:rPr>
        <w:t>в</w:t>
      </w:r>
      <w:r w:rsidR="00926872" w:rsidRPr="00926872">
        <w:rPr>
          <w:rFonts w:ascii="Times New Roman" w:hAnsi="Times New Roman" w:cs="Times New Roman"/>
          <w:bCs/>
          <w:sz w:val="28"/>
          <w:szCs w:val="28"/>
        </w:rPr>
        <w:t xml:space="preserve"> разделе «Контрольная работа»</w:t>
      </w:r>
      <w:r w:rsidRPr="00FC0769">
        <w:rPr>
          <w:rFonts w:ascii="Times New Roman" w:hAnsi="Times New Roman" w:cs="Times New Roman"/>
          <w:sz w:val="28"/>
          <w:szCs w:val="28"/>
        </w:rPr>
        <w:t>.</w:t>
      </w:r>
      <w:r w:rsidR="00E7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F39" w:rsidRDefault="00B73F39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85658">
        <w:rPr>
          <w:rFonts w:ascii="Times New Roman" w:hAnsi="Times New Roman"/>
          <w:sz w:val="28"/>
          <w:szCs w:val="28"/>
        </w:rPr>
        <w:t xml:space="preserve">Теперь </w:t>
      </w:r>
      <w:r w:rsidR="00926872">
        <w:rPr>
          <w:rFonts w:ascii="Times New Roman" w:hAnsi="Times New Roman"/>
          <w:sz w:val="28"/>
          <w:szCs w:val="28"/>
        </w:rPr>
        <w:t xml:space="preserve">перейдем непосредственно к </w:t>
      </w:r>
      <w:r w:rsidR="00926872" w:rsidRPr="00926872">
        <w:rPr>
          <w:rFonts w:ascii="Times New Roman" w:hAnsi="Times New Roman"/>
          <w:sz w:val="28"/>
          <w:szCs w:val="28"/>
        </w:rPr>
        <w:t>12 критери</w:t>
      </w:r>
      <w:r w:rsidR="00926872">
        <w:rPr>
          <w:rFonts w:ascii="Times New Roman" w:hAnsi="Times New Roman"/>
          <w:sz w:val="28"/>
          <w:szCs w:val="28"/>
        </w:rPr>
        <w:t>ям самостоятельной оценки</w:t>
      </w:r>
      <w:r w:rsidR="00926872" w:rsidRPr="00926872">
        <w:rPr>
          <w:rFonts w:ascii="Times New Roman" w:hAnsi="Times New Roman"/>
          <w:sz w:val="28"/>
          <w:szCs w:val="28"/>
        </w:rPr>
        <w:t xml:space="preserve"> налоговых рисков</w:t>
      </w:r>
      <w:r w:rsidR="00926872">
        <w:rPr>
          <w:rFonts w:ascii="Times New Roman" w:hAnsi="Times New Roman"/>
          <w:sz w:val="28"/>
          <w:szCs w:val="28"/>
        </w:rPr>
        <w:t>.</w:t>
      </w:r>
    </w:p>
    <w:p w:rsidR="00375406" w:rsidRDefault="00375406" w:rsidP="00375406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представлены на слайд</w:t>
      </w:r>
      <w:r w:rsidR="004E538C">
        <w:rPr>
          <w:rFonts w:ascii="Times New Roman" w:hAnsi="Times New Roman"/>
          <w:sz w:val="28"/>
          <w:szCs w:val="28"/>
        </w:rPr>
        <w:t>ах,</w:t>
      </w:r>
      <w:r>
        <w:rPr>
          <w:rFonts w:ascii="Times New Roman" w:hAnsi="Times New Roman"/>
          <w:sz w:val="28"/>
          <w:szCs w:val="28"/>
        </w:rPr>
        <w:t xml:space="preserve"> и я думаю</w:t>
      </w:r>
      <w:r w:rsidR="004E53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 вы с ними знакомы.</w:t>
      </w:r>
    </w:p>
    <w:p w:rsidR="00856CFA" w:rsidRDefault="00483629" w:rsidP="00DC72F7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C75D64" wp14:editId="6C5696D9">
            <wp:extent cx="4572635" cy="2572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517" w:rsidRDefault="001B490A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E2517">
        <w:rPr>
          <w:rFonts w:ascii="Times New Roman" w:hAnsi="Times New Roman"/>
          <w:b/>
          <w:sz w:val="28"/>
          <w:szCs w:val="28"/>
        </w:rPr>
        <w:t>Налоговая нагрузка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490A" w:rsidRDefault="004E2517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показатель </w:t>
      </w:r>
      <w:r w:rsidR="001B490A">
        <w:rPr>
          <w:rFonts w:ascii="Times New Roman" w:hAnsi="Times New Roman"/>
          <w:sz w:val="28"/>
          <w:szCs w:val="28"/>
        </w:rPr>
        <w:t>является индикатором, который может свидетельствовать о наличии нарушений налогового законодательства.</w:t>
      </w:r>
      <w:r w:rsidR="001B490A" w:rsidRPr="009B0B44">
        <w:rPr>
          <w:rFonts w:ascii="Times New Roman" w:hAnsi="Times New Roman"/>
          <w:sz w:val="28"/>
          <w:szCs w:val="28"/>
        </w:rPr>
        <w:t xml:space="preserve"> </w:t>
      </w:r>
    </w:p>
    <w:p w:rsidR="00E016DC" w:rsidRPr="00E016DC" w:rsidRDefault="00DF301C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Концепции ежегодно до 5 мая актуализируются и размещаются на официальном Интернет-сайте ФНС России значения среднеотраслевых показателей налоговой нагрузки</w:t>
      </w:r>
      <w:r w:rsidRPr="00E016DC">
        <w:rPr>
          <w:rFonts w:ascii="Times New Roman" w:hAnsi="Times New Roman"/>
          <w:sz w:val="28"/>
          <w:szCs w:val="28"/>
        </w:rPr>
        <w:t>.</w:t>
      </w:r>
      <w:r w:rsidR="00E016DC" w:rsidRPr="00E016DC">
        <w:rPr>
          <w:rFonts w:ascii="Times New Roman" w:hAnsi="Times New Roman"/>
          <w:sz w:val="28"/>
          <w:szCs w:val="28"/>
        </w:rPr>
        <w:t xml:space="preserve"> Следовательно, вы можете сопоста</w:t>
      </w:r>
      <w:r w:rsidR="004450F4">
        <w:rPr>
          <w:rFonts w:ascii="Times New Roman" w:hAnsi="Times New Roman"/>
          <w:sz w:val="28"/>
          <w:szCs w:val="28"/>
        </w:rPr>
        <w:t>ви</w:t>
      </w:r>
      <w:r w:rsidR="00E016DC" w:rsidRPr="00E016DC">
        <w:rPr>
          <w:rFonts w:ascii="Times New Roman" w:hAnsi="Times New Roman"/>
          <w:sz w:val="28"/>
          <w:szCs w:val="28"/>
        </w:rPr>
        <w:t xml:space="preserve">ть </w:t>
      </w:r>
      <w:r w:rsidR="00E016DC" w:rsidRPr="00E016DC">
        <w:rPr>
          <w:rFonts w:ascii="Times New Roman" w:hAnsi="Times New Roman"/>
          <w:sz w:val="28"/>
          <w:szCs w:val="28"/>
        </w:rPr>
        <w:lastRenderedPageBreak/>
        <w:t>сложившуюся по вашему предприятию налоговую нагрузку с рассчитанными среднеотраслевыми показателями.</w:t>
      </w:r>
    </w:p>
    <w:p w:rsidR="00CF21C8" w:rsidRDefault="004E2517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х</w:t>
      </w:r>
      <w:r w:rsidR="001B490A" w:rsidRPr="001B490A">
        <w:rPr>
          <w:rFonts w:ascii="Times New Roman" w:hAnsi="Times New Roman"/>
          <w:sz w:val="28"/>
          <w:szCs w:val="28"/>
        </w:rPr>
        <w:t xml:space="preserve">очу обратить Ваше внимание, что расчет данного показателя осуществляется в разрезе </w:t>
      </w:r>
      <w:r w:rsidR="001B490A" w:rsidRPr="00375406">
        <w:rPr>
          <w:rFonts w:ascii="Times New Roman" w:hAnsi="Times New Roman"/>
          <w:b/>
          <w:sz w:val="28"/>
          <w:szCs w:val="28"/>
        </w:rPr>
        <w:t>видов экономической деятельности</w:t>
      </w:r>
      <w:r w:rsidR="001B490A" w:rsidRPr="001B490A">
        <w:rPr>
          <w:rFonts w:ascii="Times New Roman" w:hAnsi="Times New Roman"/>
          <w:sz w:val="28"/>
          <w:szCs w:val="28"/>
        </w:rPr>
        <w:t>. Поэтому так важно, приведение в соответствии Ваших данных об основном виде деятельности.</w:t>
      </w:r>
      <w:r w:rsidR="001B490A">
        <w:rPr>
          <w:rFonts w:ascii="Times New Roman" w:hAnsi="Times New Roman"/>
          <w:sz w:val="28"/>
          <w:szCs w:val="28"/>
        </w:rPr>
        <w:t xml:space="preserve"> </w:t>
      </w:r>
      <w:r w:rsidR="00375406">
        <w:rPr>
          <w:rFonts w:ascii="Times New Roman" w:hAnsi="Times New Roman"/>
          <w:sz w:val="28"/>
          <w:szCs w:val="28"/>
        </w:rPr>
        <w:t>Чтобы в регистрационном деле содержались актуальные сведения.</w:t>
      </w:r>
    </w:p>
    <w:p w:rsidR="00483629" w:rsidRPr="00CF21C8" w:rsidRDefault="00412A9B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12A9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CB5A610" wp14:editId="6FB08EB3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E1D" w:rsidRDefault="00D96E1D" w:rsidP="00D96E1D">
      <w:pPr>
        <w:pStyle w:val="a9"/>
        <w:spacing w:after="0" w:line="360" w:lineRule="auto"/>
        <w:ind w:left="0"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и третий маркер</w:t>
      </w:r>
      <w:r w:rsidR="00375406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связаны с результатами финансово-хозяйственной деятельности</w:t>
      </w:r>
      <w:r w:rsidR="00D417CF">
        <w:rPr>
          <w:rFonts w:ascii="Times New Roman" w:hAnsi="Times New Roman"/>
          <w:b/>
          <w:sz w:val="28"/>
          <w:szCs w:val="28"/>
        </w:rPr>
        <w:t xml:space="preserve"> налогоплательщиков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83FF8" w:rsidRPr="00DF301C" w:rsidRDefault="00D96E1D" w:rsidP="00D96E1D">
      <w:pPr>
        <w:pStyle w:val="a9"/>
        <w:spacing w:after="0" w:line="360" w:lineRule="auto"/>
        <w:ind w:left="0"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Это о</w:t>
      </w:r>
      <w:r w:rsidR="00983FF8" w:rsidRPr="00DF301C">
        <w:rPr>
          <w:rFonts w:ascii="Times New Roman" w:hAnsi="Times New Roman"/>
          <w:b/>
          <w:sz w:val="28"/>
          <w:szCs w:val="28"/>
        </w:rPr>
        <w:t>тражение в бухгалтерской или налоговой отчетности убытков на протяжении нескольких налоговых периодов.</w:t>
      </w:r>
    </w:p>
    <w:p w:rsidR="00DF301C" w:rsidRDefault="004E2517" w:rsidP="00D9173C">
      <w:pPr>
        <w:pStyle w:val="a9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л</w:t>
      </w:r>
      <w:r w:rsidR="00DF301C">
        <w:rPr>
          <w:rFonts w:ascii="Times New Roman" w:hAnsi="Times New Roman"/>
          <w:sz w:val="28"/>
          <w:szCs w:val="28"/>
        </w:rPr>
        <w:t>юбая предпринимательская деятельность направлена на получение прибыли, формирующиеся убытки на протяжении 2-х и более лет могут рассматриваться налоговым органом в качестве риска занижения налогооблагаемой базы.</w:t>
      </w:r>
    </w:p>
    <w:p w:rsidR="00483629" w:rsidRPr="00DF301C" w:rsidRDefault="00483629" w:rsidP="00D9173C">
      <w:pPr>
        <w:pStyle w:val="a9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хочу отметить, что  н</w:t>
      </w:r>
      <w:r w:rsidRPr="00483629">
        <w:rPr>
          <w:rFonts w:ascii="Times New Roman" w:hAnsi="Times New Roman"/>
          <w:sz w:val="28"/>
          <w:szCs w:val="28"/>
        </w:rPr>
        <w:t>алоговый орган может не учитывать данный маркер риска при условии, что налогоплательщик получил убытки по объективным причинам, о чем у налогового органа имеется соответствующая информация и подтверждающие документы, представленные налогоплательщиком</w:t>
      </w:r>
      <w:r w:rsidR="00D417CF">
        <w:rPr>
          <w:rFonts w:ascii="Times New Roman" w:hAnsi="Times New Roman"/>
          <w:sz w:val="28"/>
          <w:szCs w:val="28"/>
        </w:rPr>
        <w:t>.</w:t>
      </w:r>
    </w:p>
    <w:p w:rsidR="00983FF8" w:rsidRDefault="00D96E1D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критерий - о</w:t>
      </w:r>
      <w:r w:rsidR="00983FF8" w:rsidRPr="00DF301C">
        <w:rPr>
          <w:rFonts w:ascii="Times New Roman" w:hAnsi="Times New Roman"/>
          <w:b/>
          <w:sz w:val="28"/>
          <w:szCs w:val="28"/>
        </w:rPr>
        <w:t>пережающий темп роста расходов над темпом роста доходов от реализаци</w:t>
      </w:r>
      <w:r w:rsidR="00E44908">
        <w:rPr>
          <w:rFonts w:ascii="Times New Roman" w:hAnsi="Times New Roman"/>
          <w:b/>
          <w:sz w:val="28"/>
          <w:szCs w:val="28"/>
        </w:rPr>
        <w:t xml:space="preserve">и товаров (работ, услуг) </w:t>
      </w:r>
      <w:r w:rsidR="00E44908" w:rsidRPr="00E44908">
        <w:rPr>
          <w:rFonts w:ascii="Times New Roman" w:hAnsi="Times New Roman"/>
          <w:sz w:val="28"/>
          <w:szCs w:val="28"/>
        </w:rPr>
        <w:t xml:space="preserve">характеризуется </w:t>
      </w:r>
      <w:r w:rsidR="00E44908">
        <w:rPr>
          <w:rFonts w:ascii="Times New Roman" w:hAnsi="Times New Roman"/>
          <w:sz w:val="28"/>
          <w:szCs w:val="28"/>
        </w:rPr>
        <w:t>н</w:t>
      </w:r>
      <w:r w:rsidR="00E44908" w:rsidRPr="00E44908">
        <w:rPr>
          <w:rFonts w:ascii="Times New Roman" w:hAnsi="Times New Roman"/>
          <w:sz w:val="28"/>
          <w:szCs w:val="28"/>
        </w:rPr>
        <w:t>есоответствие</w:t>
      </w:r>
      <w:r w:rsidR="00E44908">
        <w:rPr>
          <w:rFonts w:ascii="Times New Roman" w:hAnsi="Times New Roman"/>
          <w:sz w:val="28"/>
          <w:szCs w:val="28"/>
        </w:rPr>
        <w:t>м</w:t>
      </w:r>
      <w:r w:rsidR="00E44908" w:rsidRPr="00E44908">
        <w:rPr>
          <w:rFonts w:ascii="Times New Roman" w:hAnsi="Times New Roman"/>
          <w:sz w:val="28"/>
          <w:szCs w:val="28"/>
        </w:rPr>
        <w:t xml:space="preserve"> </w:t>
      </w:r>
      <w:r w:rsidR="00E44908" w:rsidRPr="00E44908">
        <w:rPr>
          <w:rFonts w:ascii="Times New Roman" w:hAnsi="Times New Roman"/>
          <w:sz w:val="28"/>
          <w:szCs w:val="28"/>
        </w:rPr>
        <w:lastRenderedPageBreak/>
        <w:t>темпов роста расходов по сравнению с темпом роста доходов по данным налоговой отчетности с темпами роста расходов по сравнению с темпом роста доходов, отраженными в финансовой отчетности</w:t>
      </w:r>
      <w:r w:rsidR="00FF0C28">
        <w:rPr>
          <w:rFonts w:ascii="Times New Roman" w:hAnsi="Times New Roman"/>
          <w:sz w:val="28"/>
          <w:szCs w:val="28"/>
        </w:rPr>
        <w:t>.</w:t>
      </w:r>
    </w:p>
    <w:p w:rsidR="00FF0C28" w:rsidRDefault="00FF0C28" w:rsidP="00FF0C28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FF0C2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4D1B013" wp14:editId="5B5CC5CE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C28" w:rsidRDefault="00FF0C28" w:rsidP="00FF0C28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365655">
        <w:rPr>
          <w:rFonts w:ascii="Times New Roman" w:hAnsi="Times New Roman"/>
          <w:b/>
          <w:sz w:val="28"/>
          <w:szCs w:val="28"/>
        </w:rPr>
        <w:t>Значительное отклонение уровня рентабельности по данным бухгалтерского учета от уровня рентабельности для данной сферы де</w:t>
      </w:r>
      <w:r>
        <w:rPr>
          <w:rFonts w:ascii="Times New Roman" w:hAnsi="Times New Roman"/>
          <w:b/>
          <w:sz w:val="28"/>
          <w:szCs w:val="28"/>
        </w:rPr>
        <w:t>ятельности по данным статистики</w:t>
      </w:r>
    </w:p>
    <w:p w:rsidR="00FF0C28" w:rsidRDefault="00FF0C28" w:rsidP="00FF0C28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вопросы могут возникнуть, если </w:t>
      </w:r>
      <w:r w:rsidRPr="00313D8D">
        <w:rPr>
          <w:rFonts w:ascii="Times New Roman" w:hAnsi="Times New Roman"/>
          <w:sz w:val="28"/>
          <w:szCs w:val="28"/>
        </w:rPr>
        <w:t>рентабельност</w:t>
      </w:r>
      <w:r w:rsidR="004450F4">
        <w:rPr>
          <w:rFonts w:ascii="Times New Roman" w:hAnsi="Times New Roman"/>
          <w:sz w:val="28"/>
          <w:szCs w:val="28"/>
        </w:rPr>
        <w:t>ь</w:t>
      </w:r>
      <w:r w:rsidRPr="00313D8D">
        <w:rPr>
          <w:rFonts w:ascii="Times New Roman" w:hAnsi="Times New Roman"/>
          <w:sz w:val="28"/>
          <w:szCs w:val="28"/>
        </w:rPr>
        <w:t xml:space="preserve"> по данным бухгалтерского учета налогоплательщика от среднеотраслевого показателя рентабельности по аналогичному виду деятельности по данным статистики </w:t>
      </w:r>
      <w:r w:rsidR="004450F4">
        <w:rPr>
          <w:rFonts w:ascii="Times New Roman" w:hAnsi="Times New Roman"/>
          <w:sz w:val="28"/>
          <w:szCs w:val="28"/>
        </w:rPr>
        <w:t>о</w:t>
      </w:r>
      <w:r w:rsidR="004450F4" w:rsidRPr="00313D8D">
        <w:rPr>
          <w:rFonts w:ascii="Times New Roman" w:hAnsi="Times New Roman"/>
          <w:sz w:val="28"/>
          <w:szCs w:val="28"/>
        </w:rPr>
        <w:t>тклон</w:t>
      </w:r>
      <w:r w:rsidR="004450F4">
        <w:rPr>
          <w:rFonts w:ascii="Times New Roman" w:hAnsi="Times New Roman"/>
          <w:sz w:val="28"/>
          <w:szCs w:val="28"/>
        </w:rPr>
        <w:t>яется</w:t>
      </w:r>
      <w:r w:rsidR="004450F4" w:rsidRPr="00313D8D">
        <w:rPr>
          <w:rFonts w:ascii="Times New Roman" w:hAnsi="Times New Roman"/>
          <w:sz w:val="28"/>
          <w:szCs w:val="28"/>
        </w:rPr>
        <w:t xml:space="preserve"> (в сторону уменьшения) </w:t>
      </w:r>
      <w:r w:rsidR="004450F4">
        <w:rPr>
          <w:rFonts w:ascii="Times New Roman" w:hAnsi="Times New Roman"/>
          <w:sz w:val="28"/>
          <w:szCs w:val="28"/>
        </w:rPr>
        <w:t>на</w:t>
      </w:r>
      <w:r w:rsidRPr="00313D8D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и более процентов.</w:t>
      </w:r>
    </w:p>
    <w:p w:rsidR="00E44908" w:rsidRPr="009E48E4" w:rsidRDefault="00FF0C28" w:rsidP="00D967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FF0C2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6BD8B0" wp14:editId="64649EE5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FF8" w:rsidRDefault="00A8291A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44908">
        <w:rPr>
          <w:rFonts w:ascii="Times New Roman" w:hAnsi="Times New Roman"/>
          <w:sz w:val="28"/>
          <w:szCs w:val="28"/>
        </w:rPr>
        <w:t xml:space="preserve"> критерий </w:t>
      </w:r>
      <w:r w:rsidR="004E2517">
        <w:rPr>
          <w:rFonts w:ascii="Times New Roman" w:hAnsi="Times New Roman"/>
          <w:sz w:val="28"/>
          <w:szCs w:val="28"/>
        </w:rPr>
        <w:t>–</w:t>
      </w:r>
      <w:r w:rsidR="00E44908">
        <w:rPr>
          <w:rFonts w:ascii="Times New Roman" w:hAnsi="Times New Roman"/>
          <w:sz w:val="28"/>
          <w:szCs w:val="28"/>
        </w:rPr>
        <w:t xml:space="preserve"> </w:t>
      </w:r>
      <w:r w:rsidR="004E2517">
        <w:rPr>
          <w:rFonts w:ascii="Times New Roman" w:hAnsi="Times New Roman"/>
          <w:sz w:val="28"/>
          <w:szCs w:val="28"/>
        </w:rPr>
        <w:t xml:space="preserve">это </w:t>
      </w:r>
      <w:r w:rsidR="00E44908">
        <w:rPr>
          <w:rFonts w:ascii="Times New Roman" w:hAnsi="Times New Roman"/>
          <w:sz w:val="28"/>
          <w:szCs w:val="28"/>
        </w:rPr>
        <w:t>в</w:t>
      </w:r>
      <w:r w:rsidR="00983FF8" w:rsidRPr="00DF301C">
        <w:rPr>
          <w:rFonts w:ascii="Times New Roman" w:hAnsi="Times New Roman"/>
          <w:b/>
          <w:sz w:val="28"/>
          <w:szCs w:val="28"/>
        </w:rPr>
        <w:t>ыплата среднемесячной заработной платы на одного работника ниже среднего уровня по виду экономической деятельности в субъекте Российской Федерации.</w:t>
      </w:r>
    </w:p>
    <w:p w:rsidR="00983FF8" w:rsidRPr="00983FF8" w:rsidRDefault="00983FF8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3FF8">
        <w:rPr>
          <w:rFonts w:ascii="Times New Roman" w:hAnsi="Times New Roman"/>
          <w:sz w:val="28"/>
          <w:szCs w:val="28"/>
        </w:rPr>
        <w:lastRenderedPageBreak/>
        <w:t>Информацию о статистических показателях с</w:t>
      </w:r>
      <w:r w:rsidR="00412A9B">
        <w:rPr>
          <w:rFonts w:ascii="Times New Roman" w:hAnsi="Times New Roman"/>
          <w:sz w:val="28"/>
          <w:szCs w:val="28"/>
        </w:rPr>
        <w:t xml:space="preserve">реднего уровня заработной платы, акцентирую Ваше внимание, </w:t>
      </w:r>
      <w:r w:rsidRPr="00E44908">
        <w:rPr>
          <w:rFonts w:ascii="Times New Roman" w:hAnsi="Times New Roman"/>
          <w:b/>
          <w:sz w:val="28"/>
          <w:szCs w:val="28"/>
        </w:rPr>
        <w:t xml:space="preserve">по виду экономической деятельности </w:t>
      </w:r>
      <w:r w:rsidRPr="00983FF8">
        <w:rPr>
          <w:rFonts w:ascii="Times New Roman" w:hAnsi="Times New Roman"/>
          <w:sz w:val="28"/>
          <w:szCs w:val="28"/>
        </w:rPr>
        <w:t xml:space="preserve">в городе, районе или в целом по субъекту Российской Федерации можно получить </w:t>
      </w:r>
      <w:r w:rsidR="009F449C">
        <w:rPr>
          <w:rFonts w:ascii="Times New Roman" w:hAnsi="Times New Roman"/>
          <w:sz w:val="28"/>
          <w:szCs w:val="28"/>
        </w:rPr>
        <w:t>на официальном</w:t>
      </w:r>
      <w:r w:rsidRPr="00983FF8">
        <w:rPr>
          <w:rFonts w:ascii="Times New Roman" w:hAnsi="Times New Roman"/>
          <w:sz w:val="28"/>
          <w:szCs w:val="28"/>
        </w:rPr>
        <w:t xml:space="preserve"> Интернет-сайт</w:t>
      </w:r>
      <w:r w:rsidR="009F449C">
        <w:rPr>
          <w:rFonts w:ascii="Times New Roman" w:hAnsi="Times New Roman"/>
          <w:sz w:val="28"/>
          <w:szCs w:val="28"/>
        </w:rPr>
        <w:t>е</w:t>
      </w:r>
      <w:r w:rsidRPr="00983FF8">
        <w:rPr>
          <w:rFonts w:ascii="Times New Roman" w:hAnsi="Times New Roman"/>
          <w:sz w:val="28"/>
          <w:szCs w:val="28"/>
        </w:rPr>
        <w:t xml:space="preserve"> территориальн</w:t>
      </w:r>
      <w:r w:rsidR="009F449C">
        <w:rPr>
          <w:rFonts w:ascii="Times New Roman" w:hAnsi="Times New Roman"/>
          <w:sz w:val="28"/>
          <w:szCs w:val="28"/>
        </w:rPr>
        <w:t>ого</w:t>
      </w:r>
      <w:r w:rsidRPr="00983FF8">
        <w:rPr>
          <w:rFonts w:ascii="Times New Roman" w:hAnsi="Times New Roman"/>
          <w:sz w:val="28"/>
          <w:szCs w:val="28"/>
        </w:rPr>
        <w:t xml:space="preserve"> орган</w:t>
      </w:r>
      <w:r w:rsidR="009F449C">
        <w:rPr>
          <w:rFonts w:ascii="Times New Roman" w:hAnsi="Times New Roman"/>
          <w:sz w:val="28"/>
          <w:szCs w:val="28"/>
        </w:rPr>
        <w:t>а</w:t>
      </w:r>
      <w:r w:rsidRPr="00983FF8">
        <w:rPr>
          <w:rFonts w:ascii="Times New Roman" w:hAnsi="Times New Roman"/>
          <w:sz w:val="28"/>
          <w:szCs w:val="28"/>
        </w:rPr>
        <w:t xml:space="preserve"> Федеральной службы государственной статистики (Росстат).</w:t>
      </w:r>
    </w:p>
    <w:p w:rsidR="00983FF8" w:rsidRPr="00983FF8" w:rsidRDefault="00983FF8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3FF8">
        <w:rPr>
          <w:rFonts w:ascii="Times New Roman" w:hAnsi="Times New Roman"/>
          <w:sz w:val="28"/>
          <w:szCs w:val="28"/>
        </w:rPr>
        <w:t xml:space="preserve">При выборе объектов для проведения выездных налоговых проверок налоговый орган учитывает также информацию, поступающую в ходе рассмотрения жалоб и заявлений граждан, юридических лиц и индивидуальных предпринимателей, </w:t>
      </w:r>
      <w:r w:rsidR="004450F4">
        <w:rPr>
          <w:rFonts w:ascii="Times New Roman" w:hAnsi="Times New Roman"/>
          <w:sz w:val="28"/>
          <w:szCs w:val="28"/>
        </w:rPr>
        <w:t xml:space="preserve">сведения </w:t>
      </w:r>
      <w:r w:rsidRPr="00983FF8">
        <w:rPr>
          <w:rFonts w:ascii="Times New Roman" w:hAnsi="Times New Roman"/>
          <w:sz w:val="28"/>
          <w:szCs w:val="28"/>
        </w:rPr>
        <w:t xml:space="preserve">правоохранительных и иных контролирующих органов, о выплате налогоплательщиком неучтенной заработной платы ("в конвертах"), </w:t>
      </w:r>
      <w:r w:rsidR="00FF0C28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983FF8">
        <w:rPr>
          <w:rFonts w:ascii="Times New Roman" w:hAnsi="Times New Roman"/>
          <w:sz w:val="28"/>
          <w:szCs w:val="28"/>
        </w:rPr>
        <w:t>неоформлении</w:t>
      </w:r>
      <w:proofErr w:type="spellEnd"/>
      <w:r w:rsidRPr="00983FF8">
        <w:rPr>
          <w:rFonts w:ascii="Times New Roman" w:hAnsi="Times New Roman"/>
          <w:sz w:val="28"/>
          <w:szCs w:val="28"/>
        </w:rPr>
        <w:t xml:space="preserve"> (оформлении с нарушением установленного порядка) трудовых отношений и иную аналогичную информацию.</w:t>
      </w:r>
      <w:proofErr w:type="gramEnd"/>
    </w:p>
    <w:p w:rsidR="00E44908" w:rsidRDefault="00FF0C28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FF0C2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986243C" wp14:editId="5A290EB3">
            <wp:extent cx="4572638" cy="25721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FF8" w:rsidRPr="00DF301C" w:rsidRDefault="00FF0C28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Следующее </w:t>
      </w:r>
      <w:r w:rsidR="00C35DA2">
        <w:rPr>
          <w:rFonts w:ascii="Times New Roman" w:hAnsi="Times New Roman"/>
          <w:b/>
          <w:sz w:val="28"/>
          <w:szCs w:val="28"/>
        </w:rPr>
        <w:t>- это н</w:t>
      </w:r>
      <w:r w:rsidR="00983FF8" w:rsidRPr="00DF301C">
        <w:rPr>
          <w:rFonts w:ascii="Times New Roman" w:hAnsi="Times New Roman"/>
          <w:b/>
          <w:sz w:val="28"/>
          <w:szCs w:val="28"/>
        </w:rPr>
        <w:t>еоднократное приближение к предельному значению установленных Налоговым кодексом величин показателей, предоставляющих право применять налогоплательщикам специальные налоговые режимы.</w:t>
      </w:r>
      <w:r w:rsidR="00412A9B">
        <w:rPr>
          <w:rFonts w:ascii="Times New Roman" w:hAnsi="Times New Roman"/>
          <w:b/>
          <w:sz w:val="28"/>
          <w:szCs w:val="28"/>
        </w:rPr>
        <w:t xml:space="preserve"> </w:t>
      </w:r>
    </w:p>
    <w:p w:rsidR="007A1D15" w:rsidRPr="00A22521" w:rsidRDefault="00A22521" w:rsidP="00A22521">
      <w:pPr>
        <w:spacing w:after="0" w:line="360" w:lineRule="auto"/>
        <w:ind w:right="-143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A22521">
        <w:rPr>
          <w:rFonts w:ascii="Times New Roman" w:hAnsi="Times New Roman"/>
          <w:noProof/>
          <w:sz w:val="28"/>
          <w:szCs w:val="28"/>
        </w:rPr>
        <w:t>В части специальных налоговых режимов принимается во внимание приближение (менее 5%) к предельному значению величин показателей, влияющих на исчисление налога для налогоплател</w:t>
      </w:r>
      <w:r w:rsidR="00FF0C28">
        <w:rPr>
          <w:rFonts w:ascii="Times New Roman" w:hAnsi="Times New Roman"/>
          <w:noProof/>
          <w:sz w:val="28"/>
          <w:szCs w:val="28"/>
        </w:rPr>
        <w:t>ьщиков, применяющих спец.</w:t>
      </w:r>
      <w:r w:rsidRPr="00A22521">
        <w:rPr>
          <w:rFonts w:ascii="Times New Roman" w:hAnsi="Times New Roman"/>
          <w:noProof/>
          <w:sz w:val="28"/>
          <w:szCs w:val="28"/>
        </w:rPr>
        <w:t>режимы (</w:t>
      </w:r>
      <w:r w:rsidR="00FF0C28">
        <w:rPr>
          <w:rFonts w:ascii="Times New Roman" w:hAnsi="Times New Roman"/>
          <w:noProof/>
          <w:sz w:val="28"/>
          <w:szCs w:val="28"/>
        </w:rPr>
        <w:t xml:space="preserve">по частоте – это </w:t>
      </w:r>
      <w:r w:rsidRPr="00A22521">
        <w:rPr>
          <w:rFonts w:ascii="Times New Roman" w:hAnsi="Times New Roman"/>
          <w:noProof/>
          <w:sz w:val="28"/>
          <w:szCs w:val="28"/>
        </w:rPr>
        <w:t>2 и более раза в течение календарного года).</w:t>
      </w:r>
    </w:p>
    <w:p w:rsidR="00A22521" w:rsidRDefault="00412A9B" w:rsidP="00A22521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Следующий маркер</w:t>
      </w:r>
      <w:r w:rsidR="00C35DA2">
        <w:rPr>
          <w:rFonts w:ascii="Times New Roman" w:hAnsi="Times New Roman"/>
          <w:b/>
          <w:sz w:val="28"/>
          <w:szCs w:val="28"/>
        </w:rPr>
        <w:t xml:space="preserve"> – это н</w:t>
      </w:r>
      <w:r w:rsidR="00A22521" w:rsidRPr="009E48E4">
        <w:rPr>
          <w:rFonts w:ascii="Times New Roman" w:hAnsi="Times New Roman"/>
          <w:b/>
          <w:sz w:val="28"/>
          <w:szCs w:val="28"/>
        </w:rPr>
        <w:t>еоднократное снятие с учета и постановка на учет в налоговых органах налогоплательщика в связи с</w:t>
      </w:r>
      <w:r>
        <w:rPr>
          <w:rFonts w:ascii="Times New Roman" w:hAnsi="Times New Roman"/>
          <w:b/>
          <w:sz w:val="28"/>
          <w:szCs w:val="28"/>
        </w:rPr>
        <w:t xml:space="preserve"> изменением места нахождения.</w:t>
      </w:r>
    </w:p>
    <w:p w:rsidR="00A22521" w:rsidRPr="00365655" w:rsidRDefault="00A22521" w:rsidP="00A22521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65655">
        <w:rPr>
          <w:rFonts w:ascii="Times New Roman" w:hAnsi="Times New Roman"/>
          <w:sz w:val="28"/>
          <w:szCs w:val="28"/>
        </w:rPr>
        <w:t>Экономически необоснованное неоднократное изменение места нахождения налогоплательщика также может свидетельствовать о налоговых рисках.</w:t>
      </w:r>
    </w:p>
    <w:p w:rsidR="00983FF8" w:rsidRPr="00DF301C" w:rsidRDefault="00A22521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83FF8" w:rsidRPr="00DF301C">
        <w:rPr>
          <w:rFonts w:ascii="Times New Roman" w:hAnsi="Times New Roman"/>
          <w:b/>
          <w:sz w:val="28"/>
          <w:szCs w:val="28"/>
        </w:rPr>
        <w:t>Отражение индивидуальным предпринимателем суммы расхода, максимально приближенной к сумме его дохода, полученного за календарный год.</w:t>
      </w:r>
    </w:p>
    <w:p w:rsidR="00E44908" w:rsidRPr="00C35DA2" w:rsidRDefault="00412A9B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д</w:t>
      </w:r>
      <w:r w:rsidR="00C35DA2" w:rsidRPr="00C35DA2">
        <w:rPr>
          <w:rFonts w:ascii="Times New Roman" w:hAnsi="Times New Roman"/>
          <w:sz w:val="28"/>
          <w:szCs w:val="28"/>
        </w:rPr>
        <w:t>оля профессиональных налоговых вычетов, предусмотренных статьей 221 Налогового кодекса, заявленных в налоговых декларациях физических лиц, зарегистрированных в установленном порядке и осуществляющих предпринимательскую деятельность, в общей сумме их доходов превышает 83 процента.</w:t>
      </w:r>
    </w:p>
    <w:p w:rsidR="00313D8D" w:rsidRPr="00313D8D" w:rsidRDefault="00412A9B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12A9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05D506" wp14:editId="47CA1D46">
            <wp:extent cx="4572638" cy="25721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91A" w:rsidRDefault="00412A9B" w:rsidP="00412A9B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Далее, н</w:t>
      </w:r>
      <w:r w:rsidR="00983FF8" w:rsidRPr="009E48E4">
        <w:rPr>
          <w:rFonts w:ascii="Times New Roman" w:hAnsi="Times New Roman"/>
          <w:b/>
          <w:sz w:val="28"/>
          <w:szCs w:val="28"/>
        </w:rPr>
        <w:t>епредставление налогоплательщиком пояснений на уведомление налогового органа о выявлении несоответствия показателей деятельности, или непредставление налоговому органу запрашиваемых документов,</w:t>
      </w:r>
      <w:r w:rsidR="00FF0C28">
        <w:rPr>
          <w:rFonts w:ascii="Times New Roman" w:hAnsi="Times New Roman"/>
          <w:b/>
          <w:sz w:val="28"/>
          <w:szCs w:val="28"/>
        </w:rPr>
        <w:t xml:space="preserve"> ил</w:t>
      </w:r>
      <w:r w:rsidR="00983FF8" w:rsidRPr="009E48E4">
        <w:rPr>
          <w:rFonts w:ascii="Times New Roman" w:hAnsi="Times New Roman"/>
          <w:b/>
          <w:sz w:val="28"/>
          <w:szCs w:val="28"/>
        </w:rPr>
        <w:t>и наличие информации об их уничт</w:t>
      </w:r>
      <w:r>
        <w:rPr>
          <w:rFonts w:ascii="Times New Roman" w:hAnsi="Times New Roman"/>
          <w:b/>
          <w:sz w:val="28"/>
          <w:szCs w:val="28"/>
        </w:rPr>
        <w:t>ожении, порче и т.п.</w:t>
      </w:r>
    </w:p>
    <w:p w:rsidR="00A8291A" w:rsidRPr="00DF301C" w:rsidRDefault="00A8291A" w:rsidP="00A8291A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Следующи</w:t>
      </w:r>
      <w:r w:rsidR="00354460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маркер</w:t>
      </w:r>
      <w:r w:rsidR="00354460">
        <w:rPr>
          <w:rFonts w:ascii="Times New Roman" w:hAnsi="Times New Roman"/>
          <w:b/>
          <w:sz w:val="28"/>
          <w:szCs w:val="28"/>
        </w:rPr>
        <w:t>ы</w:t>
      </w:r>
      <w:r w:rsidRPr="00DF30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риска </w:t>
      </w:r>
      <w:r w:rsidR="00354460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54460">
        <w:rPr>
          <w:rFonts w:ascii="Times New Roman" w:hAnsi="Times New Roman"/>
          <w:b/>
          <w:sz w:val="28"/>
          <w:szCs w:val="28"/>
        </w:rPr>
        <w:t xml:space="preserve">это </w:t>
      </w:r>
      <w:r>
        <w:rPr>
          <w:rFonts w:ascii="Times New Roman" w:hAnsi="Times New Roman"/>
          <w:b/>
          <w:sz w:val="28"/>
          <w:szCs w:val="28"/>
        </w:rPr>
        <w:t>о</w:t>
      </w:r>
      <w:r w:rsidRPr="00DF301C">
        <w:rPr>
          <w:rFonts w:ascii="Times New Roman" w:hAnsi="Times New Roman"/>
          <w:b/>
          <w:sz w:val="28"/>
          <w:szCs w:val="28"/>
        </w:rPr>
        <w:t>тражение в налоговой отчетности значительных сумм налоговых вычетов за определенный период.</w:t>
      </w:r>
    </w:p>
    <w:p w:rsidR="00A8291A" w:rsidRDefault="00A8291A" w:rsidP="00A8291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016DC">
        <w:rPr>
          <w:rFonts w:ascii="Times New Roman" w:hAnsi="Times New Roman"/>
          <w:sz w:val="28"/>
          <w:szCs w:val="28"/>
        </w:rPr>
        <w:lastRenderedPageBreak/>
        <w:t xml:space="preserve">В зону риска попадают налогоплательщики с долей вычетов по </w:t>
      </w:r>
      <w:r w:rsidR="00FF0C28">
        <w:rPr>
          <w:rFonts w:ascii="Times New Roman" w:hAnsi="Times New Roman"/>
          <w:sz w:val="28"/>
          <w:szCs w:val="28"/>
        </w:rPr>
        <w:t>НДС</w:t>
      </w:r>
      <w:r w:rsidRPr="00E016DC">
        <w:rPr>
          <w:rFonts w:ascii="Times New Roman" w:hAnsi="Times New Roman"/>
          <w:sz w:val="28"/>
          <w:szCs w:val="28"/>
        </w:rPr>
        <w:t xml:space="preserve"> от суммы начисленного налога равной либо превышающей 89% за период 12 месяцев.</w:t>
      </w:r>
    </w:p>
    <w:p w:rsidR="00A8291A" w:rsidRDefault="00A8291A" w:rsidP="00A8291A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</w:t>
      </w:r>
      <w:r w:rsidRPr="00DF301C">
        <w:rPr>
          <w:rFonts w:ascii="Times New Roman" w:hAnsi="Times New Roman"/>
          <w:b/>
          <w:sz w:val="28"/>
          <w:szCs w:val="28"/>
        </w:rPr>
        <w:t xml:space="preserve">остроение финансово-хозяйственной деятельности на основе заключения </w:t>
      </w:r>
      <w:proofErr w:type="spellStart"/>
      <w:r w:rsidRPr="00DF301C">
        <w:rPr>
          <w:rFonts w:ascii="Times New Roman" w:hAnsi="Times New Roman"/>
          <w:b/>
          <w:sz w:val="28"/>
          <w:szCs w:val="28"/>
        </w:rPr>
        <w:t>догов</w:t>
      </w:r>
      <w:r w:rsidR="00C7155A">
        <w:rPr>
          <w:rFonts w:ascii="Times New Roman" w:hAnsi="Times New Roman"/>
          <w:b/>
          <w:sz w:val="28"/>
          <w:szCs w:val="28"/>
        </w:rPr>
        <w:t>О</w:t>
      </w:r>
      <w:r w:rsidRPr="00DF301C">
        <w:rPr>
          <w:rFonts w:ascii="Times New Roman" w:hAnsi="Times New Roman"/>
          <w:b/>
          <w:sz w:val="28"/>
          <w:szCs w:val="28"/>
        </w:rPr>
        <w:t>ров</w:t>
      </w:r>
      <w:proofErr w:type="spellEnd"/>
      <w:r w:rsidRPr="00DF301C">
        <w:rPr>
          <w:rFonts w:ascii="Times New Roman" w:hAnsi="Times New Roman"/>
          <w:b/>
          <w:sz w:val="28"/>
          <w:szCs w:val="28"/>
        </w:rPr>
        <w:t xml:space="preserve"> с контрагентами-перекупщиками или посредниками ("цепочки контрагентов") без наличия разумных экономических или иных причин (деловой цели).</w:t>
      </w:r>
    </w:p>
    <w:p w:rsidR="00A8291A" w:rsidRDefault="00A8291A" w:rsidP="00A8291A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налоговых органах </w:t>
      </w:r>
      <w:r w:rsidRPr="009E48E4">
        <w:rPr>
          <w:rFonts w:ascii="Times New Roman" w:hAnsi="Times New Roman"/>
          <w:sz w:val="28"/>
          <w:szCs w:val="28"/>
        </w:rPr>
        <w:t>реализован программный комплекс «АСК НДС-2», который позволяет отслеживать цепочку контрагентов от поставщика до конечного потребителя.</w:t>
      </w:r>
      <w:r>
        <w:rPr>
          <w:rFonts w:ascii="Times New Roman" w:hAnsi="Times New Roman"/>
          <w:sz w:val="28"/>
          <w:szCs w:val="28"/>
        </w:rPr>
        <w:t xml:space="preserve"> С 2015 года с внесением изменений в форму декларации по </w:t>
      </w:r>
      <w:r w:rsidR="00354460">
        <w:rPr>
          <w:rFonts w:ascii="Times New Roman" w:hAnsi="Times New Roman"/>
          <w:sz w:val="28"/>
          <w:szCs w:val="28"/>
        </w:rPr>
        <w:t>НДС</w:t>
      </w:r>
      <w:r>
        <w:rPr>
          <w:rFonts w:ascii="Times New Roman" w:hAnsi="Times New Roman"/>
          <w:sz w:val="28"/>
          <w:szCs w:val="28"/>
        </w:rPr>
        <w:t xml:space="preserve"> декларации для налогового органа стали прозрачны и прослеживаются все рисковые операции с контрагентами.</w:t>
      </w:r>
    </w:p>
    <w:p w:rsidR="00A8291A" w:rsidRDefault="00354460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35446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E1C8969" wp14:editId="27D06D0B">
            <wp:extent cx="4572638" cy="257210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FF8" w:rsidRPr="00365655" w:rsidRDefault="00354460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последний критерий </w:t>
      </w:r>
      <w:r w:rsidR="00A8291A">
        <w:rPr>
          <w:rFonts w:ascii="Times New Roman" w:hAnsi="Times New Roman"/>
          <w:b/>
          <w:sz w:val="28"/>
          <w:szCs w:val="28"/>
        </w:rPr>
        <w:t>- это в</w:t>
      </w:r>
      <w:r w:rsidR="00983FF8" w:rsidRPr="00365655">
        <w:rPr>
          <w:rFonts w:ascii="Times New Roman" w:hAnsi="Times New Roman"/>
          <w:b/>
          <w:sz w:val="28"/>
          <w:szCs w:val="28"/>
        </w:rPr>
        <w:t>едение финансово-хозяйственной деятельности с высоким налоговым риском.</w:t>
      </w:r>
    </w:p>
    <w:p w:rsidR="00E016DC" w:rsidRPr="00E016DC" w:rsidRDefault="00E016DC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016DC">
        <w:rPr>
          <w:rFonts w:ascii="Times New Roman" w:hAnsi="Times New Roman"/>
          <w:sz w:val="28"/>
          <w:szCs w:val="28"/>
        </w:rPr>
        <w:t xml:space="preserve">Этот критерий используется при установлении способов ведения финансово-хозяйственной деятельности, направленных на получение </w:t>
      </w:r>
      <w:r w:rsidR="004634C4">
        <w:rPr>
          <w:rFonts w:ascii="Times New Roman" w:hAnsi="Times New Roman"/>
          <w:sz w:val="28"/>
          <w:szCs w:val="28"/>
        </w:rPr>
        <w:t>необоснованной налоговой выгоды, в том числе при использовании организаций, фактически не осуществляющих деятельность.</w:t>
      </w:r>
    </w:p>
    <w:p w:rsidR="00A8291A" w:rsidRDefault="00E016DC" w:rsidP="00354460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DC">
        <w:rPr>
          <w:rFonts w:ascii="Times New Roman" w:hAnsi="Times New Roman"/>
          <w:sz w:val="28"/>
          <w:szCs w:val="28"/>
        </w:rPr>
        <w:t xml:space="preserve">При оценке налоговых рисков, которые могут быть связаны с характером взаимоотношений с некоторыми контрагентами, налогоплательщику рекомендуется проявить должную осмотрительность при выборе </w:t>
      </w:r>
      <w:r w:rsidR="004634C4">
        <w:rPr>
          <w:rFonts w:ascii="Times New Roman" w:hAnsi="Times New Roman"/>
          <w:sz w:val="28"/>
          <w:szCs w:val="28"/>
        </w:rPr>
        <w:t xml:space="preserve">партнера по </w:t>
      </w:r>
      <w:r w:rsidR="004634C4">
        <w:rPr>
          <w:rFonts w:ascii="Times New Roman" w:hAnsi="Times New Roman"/>
          <w:sz w:val="28"/>
          <w:szCs w:val="28"/>
        </w:rPr>
        <w:lastRenderedPageBreak/>
        <w:t>сделке</w:t>
      </w:r>
      <w:r w:rsidR="00354460">
        <w:rPr>
          <w:rFonts w:ascii="Times New Roman" w:hAnsi="Times New Roman"/>
          <w:sz w:val="28"/>
          <w:szCs w:val="28"/>
        </w:rPr>
        <w:t xml:space="preserve"> и самостоятельно</w:t>
      </w:r>
      <w:r w:rsidR="00EC0C7E">
        <w:rPr>
          <w:rFonts w:ascii="Times New Roman" w:hAnsi="Times New Roman" w:cs="Times New Roman"/>
          <w:sz w:val="28"/>
          <w:szCs w:val="28"/>
        </w:rPr>
        <w:t xml:space="preserve"> оценива</w:t>
      </w:r>
      <w:r w:rsidR="00354460">
        <w:rPr>
          <w:rFonts w:ascii="Times New Roman" w:hAnsi="Times New Roman" w:cs="Times New Roman"/>
          <w:sz w:val="28"/>
          <w:szCs w:val="28"/>
        </w:rPr>
        <w:t>ть</w:t>
      </w:r>
      <w:r w:rsidR="00EC0C7E">
        <w:rPr>
          <w:rFonts w:ascii="Times New Roman" w:hAnsi="Times New Roman" w:cs="Times New Roman"/>
          <w:sz w:val="28"/>
          <w:szCs w:val="28"/>
        </w:rPr>
        <w:t xml:space="preserve"> свои риски в отношении контрагентов, руководствуясь общедоступными критериями. </w:t>
      </w:r>
    </w:p>
    <w:p w:rsidR="00A8291A" w:rsidRDefault="006F1E78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7A5184">
            <wp:extent cx="4572635" cy="2572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A4A" w:rsidRDefault="00EC0C7E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у налоговой службы возможности оценить вашего контрагента больше, но мы ограничены в предоставлении </w:t>
      </w:r>
      <w:r w:rsidR="009F449C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 xml:space="preserve">сведений статьей 102 Налогового кодекса. При этом все, что не подпадает под критерии налоговой тайны, налоговая служба старается довести до вас через различные сервисы. </w:t>
      </w:r>
    </w:p>
    <w:p w:rsidR="006F1E78" w:rsidRDefault="006F1E78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9D4138">
            <wp:extent cx="4572635" cy="2572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C7E" w:rsidRDefault="00C7155A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Федеральной налоговой службы реализовано множество</w:t>
      </w:r>
      <w:r w:rsidR="00EC0C7E">
        <w:rPr>
          <w:rFonts w:ascii="Times New Roman" w:hAnsi="Times New Roman" w:cs="Times New Roman"/>
          <w:sz w:val="28"/>
          <w:szCs w:val="28"/>
        </w:rPr>
        <w:t xml:space="preserve"> сервисов: </w:t>
      </w:r>
      <w:r w:rsidR="005048D9">
        <w:rPr>
          <w:rFonts w:ascii="Times New Roman" w:hAnsi="Times New Roman" w:cs="Times New Roman"/>
          <w:sz w:val="28"/>
          <w:szCs w:val="28"/>
        </w:rPr>
        <w:t xml:space="preserve">часть из них представлены на слайдах, Вы можете с ними ознакомиться: это </w:t>
      </w:r>
      <w:r w:rsidR="00EC0C7E">
        <w:rPr>
          <w:rFonts w:ascii="Times New Roman" w:hAnsi="Times New Roman" w:cs="Times New Roman"/>
          <w:sz w:val="28"/>
          <w:szCs w:val="28"/>
        </w:rPr>
        <w:t>проверка контрагентов</w:t>
      </w:r>
      <w:r w:rsidR="005048D9">
        <w:rPr>
          <w:rFonts w:ascii="Times New Roman" w:hAnsi="Times New Roman" w:cs="Times New Roman"/>
          <w:sz w:val="28"/>
          <w:szCs w:val="28"/>
        </w:rPr>
        <w:t xml:space="preserve"> – на базе платформы «Прозрачный бизнес»;</w:t>
      </w:r>
      <w:r w:rsidR="00EC0C7E">
        <w:rPr>
          <w:rFonts w:ascii="Times New Roman" w:hAnsi="Times New Roman" w:cs="Times New Roman"/>
          <w:sz w:val="28"/>
          <w:szCs w:val="28"/>
        </w:rPr>
        <w:t xml:space="preserve"> проверка корректности заполнения счетов-фактур</w:t>
      </w:r>
      <w:r w:rsidR="005048D9">
        <w:rPr>
          <w:rFonts w:ascii="Times New Roman" w:hAnsi="Times New Roman" w:cs="Times New Roman"/>
          <w:sz w:val="28"/>
          <w:szCs w:val="28"/>
        </w:rPr>
        <w:t>; открытые данные, реестр дисквалифицированных лиц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5048D9">
        <w:rPr>
          <w:rFonts w:ascii="Times New Roman" w:hAnsi="Times New Roman" w:cs="Times New Roman"/>
          <w:sz w:val="28"/>
          <w:szCs w:val="28"/>
        </w:rPr>
        <w:t xml:space="preserve">оспользовавшись сервисом «Интеграция и доступ </w:t>
      </w:r>
      <w:proofErr w:type="gramStart"/>
      <w:r w:rsidR="005048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4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8D9">
        <w:rPr>
          <w:rFonts w:ascii="Times New Roman" w:hAnsi="Times New Roman" w:cs="Times New Roman"/>
          <w:sz w:val="28"/>
          <w:szCs w:val="28"/>
        </w:rPr>
        <w:t>базам</w:t>
      </w:r>
      <w:proofErr w:type="gramEnd"/>
      <w:r w:rsidR="005048D9">
        <w:rPr>
          <w:rFonts w:ascii="Times New Roman" w:hAnsi="Times New Roman" w:cs="Times New Roman"/>
          <w:sz w:val="28"/>
          <w:szCs w:val="28"/>
        </w:rPr>
        <w:t xml:space="preserve"> ЕГРЮЛ и ЕГРИП», Вы можете получить сведения из соответствующих реестр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048D9">
        <w:rPr>
          <w:rFonts w:ascii="Times New Roman" w:hAnsi="Times New Roman" w:cs="Times New Roman"/>
          <w:sz w:val="28"/>
          <w:szCs w:val="28"/>
        </w:rPr>
        <w:t xml:space="preserve"> </w:t>
      </w:r>
      <w:r w:rsidR="00EC0C7E">
        <w:rPr>
          <w:rFonts w:ascii="Times New Roman" w:hAnsi="Times New Roman" w:cs="Times New Roman"/>
          <w:sz w:val="28"/>
          <w:szCs w:val="28"/>
        </w:rPr>
        <w:t>и прочие.</w:t>
      </w:r>
    </w:p>
    <w:p w:rsidR="006F1E78" w:rsidRDefault="006F1E78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120E3C3">
            <wp:extent cx="4572635" cy="2572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8D9" w:rsidRDefault="005048D9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212574">
        <w:rPr>
          <w:rFonts w:ascii="Times New Roman" w:hAnsi="Times New Roman" w:cs="Times New Roman"/>
          <w:sz w:val="28"/>
          <w:szCs w:val="28"/>
        </w:rPr>
        <w:t xml:space="preserve">перечисленные мною сервисы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212574">
        <w:rPr>
          <w:rFonts w:ascii="Times New Roman" w:hAnsi="Times New Roman" w:cs="Times New Roman"/>
          <w:sz w:val="28"/>
          <w:szCs w:val="28"/>
        </w:rPr>
        <w:t>в открытом доступе, пожалуйста, пользуйтесь</w:t>
      </w:r>
      <w:r>
        <w:rPr>
          <w:rFonts w:ascii="Times New Roman" w:hAnsi="Times New Roman" w:cs="Times New Roman"/>
          <w:sz w:val="28"/>
          <w:szCs w:val="28"/>
        </w:rPr>
        <w:t xml:space="preserve"> ими при оценке своего будущего контрагента. </w:t>
      </w:r>
    </w:p>
    <w:p w:rsidR="00212574" w:rsidRDefault="005048D9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сети Интернет Вы можете воспользоваться справочно-информационными платформами, которые предоставляют агрегированную общедоступную информация о хозяйствующем субъекте: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Руспрофайл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(они подтягивают информацию из таких официальных сайтов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арбитр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т.д.).</w:t>
      </w:r>
    </w:p>
    <w:p w:rsidR="00982FB9" w:rsidRDefault="005048D9" w:rsidP="00D91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Возвращаясь к критериям самостоятельной оценки рисков, хочу отметить, что п</w:t>
      </w:r>
      <w:r w:rsidR="00982FB9">
        <w:rPr>
          <w:rFonts w:ascii="Times New Roman" w:hAnsi="Times New Roman" w:cs="Times New Roman"/>
          <w:sz w:val="28"/>
          <w:szCs w:val="28"/>
        </w:rPr>
        <w:t>ри наличии совокупности нескольких критериев риска</w:t>
      </w:r>
      <w:r>
        <w:rPr>
          <w:rFonts w:ascii="Times New Roman" w:hAnsi="Times New Roman" w:cs="Times New Roman"/>
          <w:sz w:val="28"/>
          <w:szCs w:val="28"/>
        </w:rPr>
        <w:t>, соответственно,</w:t>
      </w:r>
      <w:r w:rsidR="00982FB9">
        <w:rPr>
          <w:rFonts w:ascii="Times New Roman" w:hAnsi="Times New Roman" w:cs="Times New Roman"/>
          <w:sz w:val="28"/>
          <w:szCs w:val="28"/>
        </w:rPr>
        <w:t xml:space="preserve"> повышается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82FB9">
        <w:rPr>
          <w:rFonts w:ascii="Times New Roman" w:hAnsi="Times New Roman" w:cs="Times New Roman"/>
          <w:sz w:val="28"/>
          <w:szCs w:val="28"/>
        </w:rPr>
        <w:t>вероятность отбора налогоплательщика для проведения выездной налоговой проверки.</w:t>
      </w:r>
    </w:p>
    <w:p w:rsidR="002B1190" w:rsidRDefault="00354460" w:rsidP="00354460">
      <w:pPr>
        <w:tabs>
          <w:tab w:val="left" w:pos="704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16DC" w:rsidRDefault="00354460" w:rsidP="00EC0C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завершение еще раз хочу </w:t>
      </w:r>
      <w:r w:rsidR="00E9756C">
        <w:rPr>
          <w:rFonts w:ascii="Times New Roman" w:hAnsi="Times New Roman" w:cs="Times New Roman"/>
          <w:sz w:val="28"/>
          <w:szCs w:val="28"/>
        </w:rPr>
        <w:t>довести до Вас позицию налоговых органов</w:t>
      </w:r>
      <w:r>
        <w:rPr>
          <w:rFonts w:ascii="Times New Roman" w:hAnsi="Times New Roman" w:cs="Times New Roman"/>
          <w:sz w:val="28"/>
          <w:szCs w:val="28"/>
        </w:rPr>
        <w:t>, скорее даже -</w:t>
      </w:r>
      <w:r w:rsidR="00E9756C">
        <w:rPr>
          <w:rFonts w:ascii="Times New Roman" w:hAnsi="Times New Roman" w:cs="Times New Roman"/>
          <w:sz w:val="28"/>
          <w:szCs w:val="28"/>
        </w:rPr>
        <w:t xml:space="preserve"> </w:t>
      </w:r>
      <w:r w:rsidR="002B1190">
        <w:rPr>
          <w:rFonts w:ascii="Times New Roman" w:hAnsi="Times New Roman" w:cs="Times New Roman"/>
          <w:sz w:val="28"/>
          <w:szCs w:val="28"/>
        </w:rPr>
        <w:t>призыв</w:t>
      </w:r>
      <w:r w:rsidR="006F1E78">
        <w:rPr>
          <w:rFonts w:ascii="Times New Roman" w:hAnsi="Times New Roman" w:cs="Times New Roman"/>
          <w:sz w:val="28"/>
          <w:szCs w:val="28"/>
        </w:rPr>
        <w:t xml:space="preserve"> -</w:t>
      </w:r>
      <w:r w:rsidR="002B1190">
        <w:rPr>
          <w:rFonts w:ascii="Times New Roman" w:hAnsi="Times New Roman" w:cs="Times New Roman"/>
          <w:sz w:val="28"/>
          <w:szCs w:val="28"/>
        </w:rPr>
        <w:t xml:space="preserve"> соблюдать требования налогового законодатель</w:t>
      </w:r>
      <w:r>
        <w:rPr>
          <w:rFonts w:ascii="Times New Roman" w:hAnsi="Times New Roman" w:cs="Times New Roman"/>
          <w:sz w:val="28"/>
          <w:szCs w:val="28"/>
        </w:rPr>
        <w:t>ства,</w:t>
      </w:r>
      <w:r w:rsidR="002B1190">
        <w:rPr>
          <w:rFonts w:ascii="Times New Roman" w:hAnsi="Times New Roman" w:cs="Times New Roman"/>
          <w:sz w:val="28"/>
          <w:szCs w:val="28"/>
        </w:rPr>
        <w:t xml:space="preserve"> самостоятельно оценивать риски быть отобранными на выездную налоговую проверку и своевременно реагировать на требования налогового органа.</w:t>
      </w:r>
    </w:p>
    <w:p w:rsidR="00983FF8" w:rsidRPr="00983FF8" w:rsidRDefault="00983FF8" w:rsidP="00D9173C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983FF8">
        <w:rPr>
          <w:rFonts w:ascii="Times New Roman" w:hAnsi="Times New Roman"/>
          <w:sz w:val="28"/>
          <w:szCs w:val="28"/>
        </w:rPr>
        <w:t xml:space="preserve">Систематическое проведение самостоятельной оценки рисков по результатам своей деятельности позволит </w:t>
      </w:r>
      <w:r w:rsidR="00354460">
        <w:rPr>
          <w:rFonts w:ascii="Times New Roman" w:hAnsi="Times New Roman"/>
          <w:sz w:val="28"/>
          <w:szCs w:val="28"/>
        </w:rPr>
        <w:t>Вам</w:t>
      </w:r>
      <w:r w:rsidRPr="00983FF8">
        <w:rPr>
          <w:rFonts w:ascii="Times New Roman" w:hAnsi="Times New Roman"/>
          <w:sz w:val="28"/>
          <w:szCs w:val="28"/>
        </w:rPr>
        <w:t xml:space="preserve"> своевременно оценить налоговые риски и уточнить свои налоговые обязательства.</w:t>
      </w:r>
      <w:r w:rsidR="00E9756C" w:rsidRPr="00E9756C">
        <w:rPr>
          <w:rFonts w:ascii="Times New Roman" w:hAnsi="Times New Roman"/>
          <w:sz w:val="28"/>
          <w:szCs w:val="28"/>
        </w:rPr>
        <w:t xml:space="preserve"> </w:t>
      </w:r>
    </w:p>
    <w:p w:rsidR="00CD219F" w:rsidRDefault="00212574" w:rsidP="00D9173C">
      <w:pPr>
        <w:pStyle w:val="a9"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мой д</w:t>
      </w:r>
      <w:r w:rsidRPr="007F6B6B">
        <w:rPr>
          <w:rFonts w:ascii="Times New Roman" w:hAnsi="Times New Roman" w:cs="Times New Roman"/>
          <w:sz w:val="28"/>
          <w:szCs w:val="28"/>
        </w:rPr>
        <w:t>оклад окончен.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5A0" w:rsidRPr="007F6B6B">
        <w:rPr>
          <w:rFonts w:ascii="Times New Roman" w:hAnsi="Times New Roman" w:cs="Times New Roman"/>
          <w:sz w:val="28"/>
          <w:szCs w:val="28"/>
        </w:rPr>
        <w:t>Благодарю за внимание.</w:t>
      </w:r>
      <w:r w:rsidR="003801D7" w:rsidRPr="007F6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F06" w:rsidRPr="007F7B33" w:rsidRDefault="000B7F06" w:rsidP="000B7F06">
      <w:pPr>
        <w:pStyle w:val="a9"/>
        <w:spacing w:after="0" w:line="360" w:lineRule="auto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sectPr w:rsidR="000B7F06" w:rsidRPr="007F7B33" w:rsidSect="00DA5D20">
      <w:headerReference w:type="default" r:id="rId21"/>
      <w:pgSz w:w="11906" w:h="16838"/>
      <w:pgMar w:top="709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5D" w:rsidRDefault="000A745D" w:rsidP="00DC542C">
      <w:pPr>
        <w:spacing w:after="0" w:line="240" w:lineRule="auto"/>
      </w:pPr>
      <w:r>
        <w:separator/>
      </w:r>
    </w:p>
  </w:endnote>
  <w:endnote w:type="continuationSeparator" w:id="0">
    <w:p w:rsidR="000A745D" w:rsidRDefault="000A745D" w:rsidP="00DC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5D" w:rsidRDefault="000A745D" w:rsidP="00DC542C">
      <w:pPr>
        <w:spacing w:after="0" w:line="240" w:lineRule="auto"/>
      </w:pPr>
      <w:r>
        <w:separator/>
      </w:r>
    </w:p>
  </w:footnote>
  <w:footnote w:type="continuationSeparator" w:id="0">
    <w:p w:rsidR="000A745D" w:rsidRDefault="000A745D" w:rsidP="00DC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951919"/>
      <w:docPartObj>
        <w:docPartGallery w:val="Page Numbers (Top of Page)"/>
        <w:docPartUnique/>
      </w:docPartObj>
    </w:sdtPr>
    <w:sdtEndPr/>
    <w:sdtContent>
      <w:p w:rsidR="000A745D" w:rsidRDefault="002E6E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0A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A745D" w:rsidRDefault="000A74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50F"/>
    <w:multiLevelType w:val="hybridMultilevel"/>
    <w:tmpl w:val="CD40B584"/>
    <w:lvl w:ilvl="0" w:tplc="776E1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13563F"/>
    <w:multiLevelType w:val="multilevel"/>
    <w:tmpl w:val="66CAB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DD1601"/>
    <w:multiLevelType w:val="hybridMultilevel"/>
    <w:tmpl w:val="0CB84FBC"/>
    <w:lvl w:ilvl="0" w:tplc="4A2607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A19488C"/>
    <w:multiLevelType w:val="hybridMultilevel"/>
    <w:tmpl w:val="ABBA97C0"/>
    <w:lvl w:ilvl="0" w:tplc="335A4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C2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A0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20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EA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85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C6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A4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A6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65C002C"/>
    <w:multiLevelType w:val="hybridMultilevel"/>
    <w:tmpl w:val="9ED60C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95"/>
    <w:rsid w:val="00016360"/>
    <w:rsid w:val="00016687"/>
    <w:rsid w:val="00035F2D"/>
    <w:rsid w:val="00063FB8"/>
    <w:rsid w:val="000A745D"/>
    <w:rsid w:val="000B7F06"/>
    <w:rsid w:val="000C5F5A"/>
    <w:rsid w:val="000E1C2B"/>
    <w:rsid w:val="00100F0C"/>
    <w:rsid w:val="001019B2"/>
    <w:rsid w:val="0011752E"/>
    <w:rsid w:val="00124F4B"/>
    <w:rsid w:val="00132091"/>
    <w:rsid w:val="001511A1"/>
    <w:rsid w:val="001B490A"/>
    <w:rsid w:val="001D0FD7"/>
    <w:rsid w:val="001E33C1"/>
    <w:rsid w:val="001F7C61"/>
    <w:rsid w:val="00202534"/>
    <w:rsid w:val="00212574"/>
    <w:rsid w:val="00215E59"/>
    <w:rsid w:val="00216FB8"/>
    <w:rsid w:val="0024242B"/>
    <w:rsid w:val="00264C56"/>
    <w:rsid w:val="002678E4"/>
    <w:rsid w:val="00275EC4"/>
    <w:rsid w:val="00285658"/>
    <w:rsid w:val="002A79B4"/>
    <w:rsid w:val="002B1190"/>
    <w:rsid w:val="002B6477"/>
    <w:rsid w:val="002C59D4"/>
    <w:rsid w:val="002C5E1C"/>
    <w:rsid w:val="002D037C"/>
    <w:rsid w:val="002D2C7E"/>
    <w:rsid w:val="002E2439"/>
    <w:rsid w:val="002E6E26"/>
    <w:rsid w:val="002F4C56"/>
    <w:rsid w:val="002F7812"/>
    <w:rsid w:val="003034F2"/>
    <w:rsid w:val="00313D8D"/>
    <w:rsid w:val="00334BF2"/>
    <w:rsid w:val="00341285"/>
    <w:rsid w:val="00351D74"/>
    <w:rsid w:val="00354460"/>
    <w:rsid w:val="00363ABF"/>
    <w:rsid w:val="00365655"/>
    <w:rsid w:val="00375406"/>
    <w:rsid w:val="00377AA8"/>
    <w:rsid w:val="003801D7"/>
    <w:rsid w:val="003A02B3"/>
    <w:rsid w:val="003A6538"/>
    <w:rsid w:val="003C07B5"/>
    <w:rsid w:val="003C447B"/>
    <w:rsid w:val="003C7BD9"/>
    <w:rsid w:val="003D08C0"/>
    <w:rsid w:val="003E17CD"/>
    <w:rsid w:val="00410924"/>
    <w:rsid w:val="00412A9B"/>
    <w:rsid w:val="0042722D"/>
    <w:rsid w:val="004312DF"/>
    <w:rsid w:val="004429C6"/>
    <w:rsid w:val="004450F4"/>
    <w:rsid w:val="004634C4"/>
    <w:rsid w:val="00472760"/>
    <w:rsid w:val="0047348B"/>
    <w:rsid w:val="0047795A"/>
    <w:rsid w:val="00483629"/>
    <w:rsid w:val="004866DC"/>
    <w:rsid w:val="004D40AF"/>
    <w:rsid w:val="004E2517"/>
    <w:rsid w:val="004E538C"/>
    <w:rsid w:val="004E55F5"/>
    <w:rsid w:val="004F3E89"/>
    <w:rsid w:val="005048D9"/>
    <w:rsid w:val="00510AEC"/>
    <w:rsid w:val="0052680A"/>
    <w:rsid w:val="00530D37"/>
    <w:rsid w:val="005A77F0"/>
    <w:rsid w:val="005B2922"/>
    <w:rsid w:val="005B3835"/>
    <w:rsid w:val="00605AE8"/>
    <w:rsid w:val="00615D05"/>
    <w:rsid w:val="006431C8"/>
    <w:rsid w:val="00647A50"/>
    <w:rsid w:val="00655C50"/>
    <w:rsid w:val="00665ADB"/>
    <w:rsid w:val="0068042D"/>
    <w:rsid w:val="006955FE"/>
    <w:rsid w:val="00697F3C"/>
    <w:rsid w:val="006A65AD"/>
    <w:rsid w:val="006B5F5B"/>
    <w:rsid w:val="006C77F7"/>
    <w:rsid w:val="006E3027"/>
    <w:rsid w:val="006F0331"/>
    <w:rsid w:val="006F1E78"/>
    <w:rsid w:val="00702B89"/>
    <w:rsid w:val="00704134"/>
    <w:rsid w:val="00705432"/>
    <w:rsid w:val="007108F5"/>
    <w:rsid w:val="00712F35"/>
    <w:rsid w:val="00726ED4"/>
    <w:rsid w:val="00735667"/>
    <w:rsid w:val="0075401D"/>
    <w:rsid w:val="00790914"/>
    <w:rsid w:val="007A021A"/>
    <w:rsid w:val="007A1D15"/>
    <w:rsid w:val="007A5197"/>
    <w:rsid w:val="007B0B94"/>
    <w:rsid w:val="007B146E"/>
    <w:rsid w:val="007D6DE5"/>
    <w:rsid w:val="007F3858"/>
    <w:rsid w:val="007F3B2B"/>
    <w:rsid w:val="007F6B6B"/>
    <w:rsid w:val="007F7B33"/>
    <w:rsid w:val="007F7C9A"/>
    <w:rsid w:val="0080020E"/>
    <w:rsid w:val="00811B15"/>
    <w:rsid w:val="00832627"/>
    <w:rsid w:val="00847D0A"/>
    <w:rsid w:val="00851035"/>
    <w:rsid w:val="00856CFA"/>
    <w:rsid w:val="00890E9A"/>
    <w:rsid w:val="0089164B"/>
    <w:rsid w:val="008938CE"/>
    <w:rsid w:val="008F3DCA"/>
    <w:rsid w:val="00900FB4"/>
    <w:rsid w:val="00901285"/>
    <w:rsid w:val="00903A80"/>
    <w:rsid w:val="009202D4"/>
    <w:rsid w:val="00926872"/>
    <w:rsid w:val="0097131B"/>
    <w:rsid w:val="00976E8D"/>
    <w:rsid w:val="00982FB9"/>
    <w:rsid w:val="00983861"/>
    <w:rsid w:val="00983FF8"/>
    <w:rsid w:val="009870B2"/>
    <w:rsid w:val="009942A7"/>
    <w:rsid w:val="009A47C5"/>
    <w:rsid w:val="009A50AA"/>
    <w:rsid w:val="009B0A4A"/>
    <w:rsid w:val="009B0B44"/>
    <w:rsid w:val="009B0E00"/>
    <w:rsid w:val="009B3C04"/>
    <w:rsid w:val="009B6E5C"/>
    <w:rsid w:val="009C0BF7"/>
    <w:rsid w:val="009C29D4"/>
    <w:rsid w:val="009C5854"/>
    <w:rsid w:val="009C5DEF"/>
    <w:rsid w:val="009E48E4"/>
    <w:rsid w:val="009F1220"/>
    <w:rsid w:val="009F449C"/>
    <w:rsid w:val="009F5AF2"/>
    <w:rsid w:val="009F6874"/>
    <w:rsid w:val="00A077D7"/>
    <w:rsid w:val="00A209CC"/>
    <w:rsid w:val="00A21A35"/>
    <w:rsid w:val="00A22521"/>
    <w:rsid w:val="00A532EF"/>
    <w:rsid w:val="00A65CBF"/>
    <w:rsid w:val="00A67729"/>
    <w:rsid w:val="00A73AE7"/>
    <w:rsid w:val="00A8291A"/>
    <w:rsid w:val="00A859FA"/>
    <w:rsid w:val="00A86695"/>
    <w:rsid w:val="00A96457"/>
    <w:rsid w:val="00AC275E"/>
    <w:rsid w:val="00AC455F"/>
    <w:rsid w:val="00AD0A16"/>
    <w:rsid w:val="00AD2B43"/>
    <w:rsid w:val="00AD48DF"/>
    <w:rsid w:val="00AD6A33"/>
    <w:rsid w:val="00AE2250"/>
    <w:rsid w:val="00AE2BB6"/>
    <w:rsid w:val="00AF1C59"/>
    <w:rsid w:val="00B17194"/>
    <w:rsid w:val="00B20A91"/>
    <w:rsid w:val="00B61462"/>
    <w:rsid w:val="00B73F39"/>
    <w:rsid w:val="00B75E73"/>
    <w:rsid w:val="00B8370E"/>
    <w:rsid w:val="00B86048"/>
    <w:rsid w:val="00BA11A7"/>
    <w:rsid w:val="00C027EC"/>
    <w:rsid w:val="00C05588"/>
    <w:rsid w:val="00C21321"/>
    <w:rsid w:val="00C35DA2"/>
    <w:rsid w:val="00C64B3C"/>
    <w:rsid w:val="00C7155A"/>
    <w:rsid w:val="00C93B01"/>
    <w:rsid w:val="00C97D2C"/>
    <w:rsid w:val="00CA378B"/>
    <w:rsid w:val="00CB2261"/>
    <w:rsid w:val="00CD219F"/>
    <w:rsid w:val="00CE45A0"/>
    <w:rsid w:val="00CF10B8"/>
    <w:rsid w:val="00CF21C8"/>
    <w:rsid w:val="00CF577A"/>
    <w:rsid w:val="00D10029"/>
    <w:rsid w:val="00D151B6"/>
    <w:rsid w:val="00D15F25"/>
    <w:rsid w:val="00D2223C"/>
    <w:rsid w:val="00D417CF"/>
    <w:rsid w:val="00D44F3A"/>
    <w:rsid w:val="00D45D25"/>
    <w:rsid w:val="00D53156"/>
    <w:rsid w:val="00D65EF0"/>
    <w:rsid w:val="00D7253F"/>
    <w:rsid w:val="00D9089B"/>
    <w:rsid w:val="00D9173C"/>
    <w:rsid w:val="00D9525B"/>
    <w:rsid w:val="00D967D3"/>
    <w:rsid w:val="00D96E1D"/>
    <w:rsid w:val="00DA5D20"/>
    <w:rsid w:val="00DA5F91"/>
    <w:rsid w:val="00DC221E"/>
    <w:rsid w:val="00DC25F7"/>
    <w:rsid w:val="00DC26BE"/>
    <w:rsid w:val="00DC542C"/>
    <w:rsid w:val="00DC72F7"/>
    <w:rsid w:val="00DD4E4E"/>
    <w:rsid w:val="00DF1EDA"/>
    <w:rsid w:val="00DF301C"/>
    <w:rsid w:val="00DF5D95"/>
    <w:rsid w:val="00DF75C2"/>
    <w:rsid w:val="00E016DC"/>
    <w:rsid w:val="00E14B4D"/>
    <w:rsid w:val="00E20276"/>
    <w:rsid w:val="00E42AAC"/>
    <w:rsid w:val="00E44908"/>
    <w:rsid w:val="00E51084"/>
    <w:rsid w:val="00E53FED"/>
    <w:rsid w:val="00E62045"/>
    <w:rsid w:val="00E761CA"/>
    <w:rsid w:val="00E82AE3"/>
    <w:rsid w:val="00E94352"/>
    <w:rsid w:val="00E96005"/>
    <w:rsid w:val="00E9756C"/>
    <w:rsid w:val="00EB1A95"/>
    <w:rsid w:val="00EC07E6"/>
    <w:rsid w:val="00EC0C7E"/>
    <w:rsid w:val="00EC6AC5"/>
    <w:rsid w:val="00F009EA"/>
    <w:rsid w:val="00F13D5C"/>
    <w:rsid w:val="00F2340B"/>
    <w:rsid w:val="00F46D58"/>
    <w:rsid w:val="00F82CF3"/>
    <w:rsid w:val="00F9126C"/>
    <w:rsid w:val="00FA043D"/>
    <w:rsid w:val="00FC0769"/>
    <w:rsid w:val="00FC68FB"/>
    <w:rsid w:val="00FE40A2"/>
    <w:rsid w:val="00FE4630"/>
    <w:rsid w:val="00FE5EF5"/>
    <w:rsid w:val="00FF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34"/>
  </w:style>
  <w:style w:type="paragraph" w:styleId="1">
    <w:name w:val="heading 1"/>
    <w:basedOn w:val="a"/>
    <w:link w:val="10"/>
    <w:uiPriority w:val="9"/>
    <w:qFormat/>
    <w:rsid w:val="00DA5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2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C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42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DC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42C"/>
    <w:rPr>
      <w:lang w:eastAsia="en-US"/>
    </w:rPr>
  </w:style>
  <w:style w:type="paragraph" w:styleId="a9">
    <w:name w:val="List Paragraph"/>
    <w:basedOn w:val="a"/>
    <w:uiPriority w:val="34"/>
    <w:qFormat/>
    <w:rsid w:val="007108F5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5F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9268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34"/>
  </w:style>
  <w:style w:type="paragraph" w:styleId="1">
    <w:name w:val="heading 1"/>
    <w:basedOn w:val="a"/>
    <w:link w:val="10"/>
    <w:uiPriority w:val="9"/>
    <w:qFormat/>
    <w:rsid w:val="00DA5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F2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C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42C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DC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42C"/>
    <w:rPr>
      <w:lang w:eastAsia="en-US"/>
    </w:rPr>
  </w:style>
  <w:style w:type="paragraph" w:styleId="a9">
    <w:name w:val="List Paragraph"/>
    <w:basedOn w:val="a"/>
    <w:uiPriority w:val="34"/>
    <w:qFormat/>
    <w:rsid w:val="007108F5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5F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uiPriority w:val="99"/>
    <w:unhideWhenUsed/>
    <w:rsid w:val="00926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B03F-EFC2-4E7F-9915-82F3948E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Валентинович Алексеев</dc:creator>
  <cp:lastModifiedBy>Санталова Марина Александровна</cp:lastModifiedBy>
  <cp:revision>3</cp:revision>
  <cp:lastPrinted>2018-12-05T12:16:00Z</cp:lastPrinted>
  <dcterms:created xsi:type="dcterms:W3CDTF">2022-09-07T06:09:00Z</dcterms:created>
  <dcterms:modified xsi:type="dcterms:W3CDTF">2022-09-16T13:34:00Z</dcterms:modified>
</cp:coreProperties>
</file>